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C15C5" w14:textId="2B7A14DD" w:rsidR="00D3703F" w:rsidRDefault="00D3703F" w:rsidP="006229A1">
      <w:pPr>
        <w:spacing w:after="0" w:line="240" w:lineRule="auto"/>
        <w:rPr>
          <w:rFonts w:ascii="Times New Roman" w:eastAsia="Times New Roman" w:hAnsi="Times New Roman" w:cs="Times New Roman"/>
          <w:lang w:val="es-CO" w:eastAsia="es-ES"/>
        </w:rPr>
      </w:pPr>
      <w:r w:rsidRPr="00D3703F">
        <w:rPr>
          <w:rFonts w:ascii="Times New Roman" w:eastAsia="Times New Roman" w:hAnsi="Times New Roman" w:cs="Times New Roman"/>
          <w:highlight w:val="yellow"/>
          <w:lang w:val="es-CO" w:eastAsia="es-ES"/>
        </w:rPr>
        <w:t>Ciudad, país</w:t>
      </w:r>
      <w:r w:rsidRPr="0032704A">
        <w:rPr>
          <w:rFonts w:ascii="Times New Roman" w:eastAsia="Times New Roman" w:hAnsi="Times New Roman" w:cs="Times New Roman"/>
          <w:highlight w:val="yellow"/>
          <w:lang w:val="es-CO" w:eastAsia="es-ES"/>
        </w:rPr>
        <w:t>, día, mes y año</w:t>
      </w:r>
      <w:r w:rsidR="0032704A" w:rsidRPr="0032704A">
        <w:rPr>
          <w:rFonts w:ascii="Times New Roman" w:eastAsia="Times New Roman" w:hAnsi="Times New Roman" w:cs="Times New Roman"/>
          <w:highlight w:val="yellow"/>
          <w:lang w:val="es-CO" w:eastAsia="es-ES"/>
        </w:rPr>
        <w:t xml:space="preserve"> </w:t>
      </w:r>
    </w:p>
    <w:p w14:paraId="3B6E5C87" w14:textId="77777777" w:rsidR="006229A1" w:rsidRDefault="006229A1" w:rsidP="006229A1">
      <w:pPr>
        <w:spacing w:after="0" w:line="240" w:lineRule="auto"/>
        <w:rPr>
          <w:rFonts w:ascii="Times New Roman" w:eastAsia="Times New Roman" w:hAnsi="Times New Roman" w:cs="Times New Roman"/>
          <w:lang w:val="es-CO" w:eastAsia="es-ES"/>
        </w:rPr>
      </w:pPr>
    </w:p>
    <w:p w14:paraId="1694DB85" w14:textId="1D468D62" w:rsidR="00D3703F" w:rsidRDefault="00D3703F" w:rsidP="006229A1">
      <w:pPr>
        <w:spacing w:after="0" w:line="240" w:lineRule="auto"/>
        <w:rPr>
          <w:rFonts w:ascii="Times New Roman" w:eastAsia="Times New Roman" w:hAnsi="Times New Roman" w:cs="Times New Roman"/>
          <w:lang w:val="es-CO" w:eastAsia="es-ES"/>
        </w:rPr>
      </w:pPr>
      <w:r>
        <w:rPr>
          <w:rFonts w:ascii="Times New Roman" w:eastAsia="Times New Roman" w:hAnsi="Times New Roman" w:cs="Times New Roman"/>
          <w:lang w:val="es-CO" w:eastAsia="es-ES"/>
        </w:rPr>
        <w:t>Señores</w:t>
      </w:r>
    </w:p>
    <w:p w14:paraId="24FE4178" w14:textId="6A3B9288" w:rsidR="00D3703F" w:rsidRPr="006229A1" w:rsidRDefault="00D3703F" w:rsidP="006229A1">
      <w:pPr>
        <w:spacing w:after="0" w:line="240" w:lineRule="auto"/>
        <w:rPr>
          <w:rFonts w:ascii="Times New Roman" w:eastAsia="Times New Roman" w:hAnsi="Times New Roman" w:cs="Times New Roman"/>
          <w:b/>
          <w:bCs/>
          <w:lang w:val="es-CO" w:eastAsia="es-ES"/>
        </w:rPr>
      </w:pPr>
      <w:r w:rsidRPr="006229A1">
        <w:rPr>
          <w:rFonts w:ascii="Times New Roman" w:eastAsia="Times New Roman" w:hAnsi="Times New Roman" w:cs="Times New Roman"/>
          <w:b/>
          <w:bCs/>
          <w:lang w:val="es-CO" w:eastAsia="es-ES"/>
        </w:rPr>
        <w:t>Revista Ornitología Colombiana</w:t>
      </w:r>
      <w:r w:rsidR="00E67B30">
        <w:rPr>
          <w:rFonts w:ascii="Times New Roman" w:eastAsia="Times New Roman" w:hAnsi="Times New Roman" w:cs="Times New Roman"/>
          <w:b/>
          <w:bCs/>
          <w:lang w:val="es-CO" w:eastAsia="es-ES"/>
        </w:rPr>
        <w:t xml:space="preserve"> </w:t>
      </w:r>
      <w:proofErr w:type="spellStart"/>
      <w:r w:rsidR="00E67B30">
        <w:rPr>
          <w:rFonts w:ascii="Times New Roman" w:eastAsia="Times New Roman" w:hAnsi="Times New Roman" w:cs="Times New Roman"/>
          <w:b/>
          <w:bCs/>
          <w:lang w:val="es-CO" w:eastAsia="es-ES"/>
        </w:rPr>
        <w:t>OC</w:t>
      </w:r>
      <w:proofErr w:type="spellEnd"/>
    </w:p>
    <w:p w14:paraId="49226279" w14:textId="77777777" w:rsidR="00D3703F" w:rsidRPr="006229A1" w:rsidRDefault="00D3703F" w:rsidP="006229A1">
      <w:pPr>
        <w:spacing w:after="0" w:line="240" w:lineRule="auto"/>
        <w:rPr>
          <w:rFonts w:ascii="Times New Roman" w:eastAsia="Times New Roman" w:hAnsi="Times New Roman" w:cs="Times New Roman"/>
          <w:b/>
          <w:bCs/>
          <w:lang w:val="es-CO" w:eastAsia="es-ES"/>
        </w:rPr>
      </w:pPr>
      <w:r w:rsidRPr="006229A1">
        <w:rPr>
          <w:rFonts w:ascii="Times New Roman" w:eastAsia="Times New Roman" w:hAnsi="Times New Roman" w:cs="Times New Roman"/>
          <w:b/>
          <w:bCs/>
          <w:lang w:val="es-CO" w:eastAsia="es-ES"/>
        </w:rPr>
        <w:t>Asociación Colombiana de Ornitología (ACO)</w:t>
      </w:r>
    </w:p>
    <w:p w14:paraId="6E05D256" w14:textId="4728998B" w:rsidR="00D3703F" w:rsidRDefault="00D3703F" w:rsidP="006229A1">
      <w:pPr>
        <w:spacing w:after="0" w:line="240" w:lineRule="auto"/>
        <w:rPr>
          <w:rFonts w:ascii="Times New Roman" w:eastAsia="Times New Roman" w:hAnsi="Times New Roman" w:cs="Times New Roman"/>
          <w:lang w:val="es-CO" w:eastAsia="es-ES"/>
        </w:rPr>
      </w:pPr>
      <w:r w:rsidRPr="00D3703F">
        <w:rPr>
          <w:rFonts w:ascii="Times New Roman" w:eastAsia="Times New Roman" w:hAnsi="Times New Roman" w:cs="Times New Roman"/>
          <w:lang w:val="es-CO" w:eastAsia="es-ES"/>
        </w:rPr>
        <w:t>Bogotá D.C.</w:t>
      </w:r>
    </w:p>
    <w:p w14:paraId="47B21DC4" w14:textId="77777777" w:rsidR="006229A1" w:rsidRDefault="006229A1" w:rsidP="006229A1">
      <w:pPr>
        <w:spacing w:after="0" w:line="240" w:lineRule="auto"/>
        <w:rPr>
          <w:rFonts w:ascii="Times New Roman" w:eastAsia="Times New Roman" w:hAnsi="Times New Roman" w:cs="Times New Roman"/>
          <w:lang w:val="es-CO" w:eastAsia="es-ES"/>
        </w:rPr>
      </w:pPr>
    </w:p>
    <w:p w14:paraId="25BA7B6A" w14:textId="2A877865" w:rsidR="006229A1" w:rsidRDefault="00D3703F" w:rsidP="006229A1">
      <w:pPr>
        <w:spacing w:after="0" w:line="240" w:lineRule="auto"/>
        <w:rPr>
          <w:rFonts w:ascii="Times New Roman" w:eastAsia="Times New Roman" w:hAnsi="Times New Roman" w:cs="Times New Roman"/>
          <w:lang w:val="es-CO" w:eastAsia="es-ES"/>
        </w:rPr>
      </w:pPr>
      <w:r w:rsidRPr="00D3703F">
        <w:rPr>
          <w:rFonts w:ascii="Times New Roman" w:eastAsia="Times New Roman" w:hAnsi="Times New Roman" w:cs="Times New Roman"/>
          <w:lang w:val="es-CO" w:eastAsia="es-ES"/>
        </w:rPr>
        <w:t>Cordial saludo</w:t>
      </w:r>
    </w:p>
    <w:p w14:paraId="09365346" w14:textId="77777777" w:rsidR="006229A1" w:rsidRPr="00D3703F" w:rsidRDefault="006229A1" w:rsidP="006229A1">
      <w:pPr>
        <w:spacing w:after="0" w:line="240" w:lineRule="auto"/>
        <w:rPr>
          <w:rFonts w:ascii="Times New Roman" w:eastAsia="Times New Roman" w:hAnsi="Times New Roman" w:cs="Times New Roman"/>
          <w:lang w:val="es-CO" w:eastAsia="es-ES"/>
        </w:rPr>
      </w:pPr>
    </w:p>
    <w:p w14:paraId="2A6D3F75" w14:textId="7A6DAD82" w:rsidR="00D3703F" w:rsidRDefault="00D3703F" w:rsidP="006229A1">
      <w:pPr>
        <w:spacing w:after="0" w:line="240" w:lineRule="auto"/>
        <w:rPr>
          <w:rFonts w:ascii="Times New Roman" w:eastAsia="Times New Roman" w:hAnsi="Times New Roman" w:cs="Times New Roman"/>
          <w:lang w:val="es-CO" w:eastAsia="es-ES"/>
        </w:rPr>
      </w:pPr>
      <w:r w:rsidRPr="00D3703F">
        <w:rPr>
          <w:rFonts w:ascii="Times New Roman" w:eastAsia="Times New Roman" w:hAnsi="Times New Roman" w:cs="Times New Roman"/>
          <w:lang w:val="es-CO" w:eastAsia="es-ES"/>
        </w:rPr>
        <w:t xml:space="preserve">Por medio de la presente hacemos la presentación del </w:t>
      </w:r>
      <w:r w:rsidRPr="00D3703F">
        <w:rPr>
          <w:rFonts w:ascii="Times New Roman" w:eastAsia="Times New Roman" w:hAnsi="Times New Roman" w:cs="Times New Roman"/>
          <w:highlight w:val="yellow"/>
          <w:lang w:val="es-CO" w:eastAsia="es-ES"/>
        </w:rPr>
        <w:t>artículo</w:t>
      </w:r>
      <w:r w:rsidR="002E778E">
        <w:rPr>
          <w:rFonts w:ascii="Times New Roman" w:eastAsia="Times New Roman" w:hAnsi="Times New Roman" w:cs="Times New Roman"/>
          <w:highlight w:val="yellow"/>
          <w:lang w:val="es-CO" w:eastAsia="es-ES"/>
        </w:rPr>
        <w:t xml:space="preserve"> o </w:t>
      </w:r>
      <w:r w:rsidRPr="00D3703F">
        <w:rPr>
          <w:rFonts w:ascii="Times New Roman" w:eastAsia="Times New Roman" w:hAnsi="Times New Roman" w:cs="Times New Roman"/>
          <w:highlight w:val="yellow"/>
          <w:lang w:val="es-CO" w:eastAsia="es-ES"/>
        </w:rPr>
        <w:t xml:space="preserve">nota </w:t>
      </w:r>
      <w:r w:rsidRPr="002E778E">
        <w:rPr>
          <w:rFonts w:ascii="Times New Roman" w:eastAsia="Times New Roman" w:hAnsi="Times New Roman" w:cs="Times New Roman"/>
          <w:highlight w:val="yellow"/>
          <w:lang w:val="es-CO" w:eastAsia="es-ES"/>
        </w:rPr>
        <w:t>breve</w:t>
      </w:r>
      <w:r w:rsidR="002E778E" w:rsidRPr="002E778E">
        <w:rPr>
          <w:rFonts w:ascii="Times New Roman" w:eastAsia="Times New Roman" w:hAnsi="Times New Roman" w:cs="Times New Roman"/>
          <w:highlight w:val="yellow"/>
          <w:lang w:val="es-CO" w:eastAsia="es-ES"/>
        </w:rPr>
        <w:t xml:space="preserve"> según sea el caso</w:t>
      </w:r>
      <w:r w:rsidRPr="00D3703F">
        <w:rPr>
          <w:rFonts w:ascii="Times New Roman" w:eastAsia="Times New Roman" w:hAnsi="Times New Roman" w:cs="Times New Roman"/>
          <w:lang w:val="es-CO" w:eastAsia="es-ES"/>
        </w:rPr>
        <w:t xml:space="preserve"> titulado </w:t>
      </w:r>
      <w:r w:rsidRPr="00BC1194">
        <w:rPr>
          <w:rFonts w:ascii="Times New Roman" w:eastAsia="Times New Roman" w:hAnsi="Times New Roman" w:cs="Times New Roman"/>
          <w:lang w:val="es-CO" w:eastAsia="es-ES"/>
        </w:rPr>
        <w:t>“</w:t>
      </w:r>
      <w:proofErr w:type="spellStart"/>
      <w:r w:rsidRPr="00BC1194">
        <w:rPr>
          <w:rFonts w:ascii="Times New Roman" w:eastAsia="Times New Roman" w:hAnsi="Times New Roman" w:cs="Times New Roman"/>
          <w:lang w:val="es-CO" w:eastAsia="es-ES"/>
        </w:rPr>
        <w:t>xxxxxxxxxx</w:t>
      </w:r>
      <w:proofErr w:type="spellEnd"/>
      <w:r w:rsidRPr="00BC1194">
        <w:rPr>
          <w:rFonts w:ascii="Times New Roman" w:eastAsia="Times New Roman" w:hAnsi="Times New Roman" w:cs="Times New Roman"/>
          <w:lang w:val="es-CO" w:eastAsia="es-ES"/>
        </w:rPr>
        <w:t>”, para</w:t>
      </w:r>
      <w:r w:rsidRPr="00D3703F">
        <w:rPr>
          <w:rFonts w:ascii="Times New Roman" w:eastAsia="Times New Roman" w:hAnsi="Times New Roman" w:cs="Times New Roman"/>
          <w:lang w:val="es-CO" w:eastAsia="es-ES"/>
        </w:rPr>
        <w:t xml:space="preserve"> </w:t>
      </w:r>
      <w:r>
        <w:rPr>
          <w:rFonts w:ascii="Times New Roman" w:eastAsia="Times New Roman" w:hAnsi="Times New Roman" w:cs="Times New Roman"/>
          <w:lang w:val="es-CO" w:eastAsia="es-ES"/>
        </w:rPr>
        <w:t>ser considerado en la</w:t>
      </w:r>
      <w:r w:rsidRPr="00D3703F">
        <w:rPr>
          <w:rFonts w:ascii="Times New Roman" w:eastAsia="Times New Roman" w:hAnsi="Times New Roman" w:cs="Times New Roman"/>
          <w:lang w:val="es-CO" w:eastAsia="es-ES"/>
        </w:rPr>
        <w:t xml:space="preserve"> </w:t>
      </w:r>
      <w:r w:rsidR="00753B07">
        <w:rPr>
          <w:rFonts w:ascii="Times New Roman" w:eastAsia="Times New Roman" w:hAnsi="Times New Roman" w:cs="Times New Roman"/>
          <w:lang w:val="es-CO" w:eastAsia="es-ES"/>
        </w:rPr>
        <w:t>r</w:t>
      </w:r>
      <w:r w:rsidRPr="00D3703F">
        <w:rPr>
          <w:rFonts w:ascii="Times New Roman" w:eastAsia="Times New Roman" w:hAnsi="Times New Roman" w:cs="Times New Roman"/>
          <w:lang w:val="es-CO" w:eastAsia="es-ES"/>
        </w:rPr>
        <w:t>evista Ornitología Colombiana</w:t>
      </w:r>
      <w:r w:rsidR="00753B07">
        <w:rPr>
          <w:rFonts w:ascii="Times New Roman" w:eastAsia="Times New Roman" w:hAnsi="Times New Roman" w:cs="Times New Roman"/>
          <w:lang w:val="es-CO" w:eastAsia="es-ES"/>
        </w:rPr>
        <w:t xml:space="preserve"> OC</w:t>
      </w:r>
      <w:r w:rsidRPr="00D3703F">
        <w:rPr>
          <w:rFonts w:ascii="Times New Roman" w:eastAsia="Times New Roman" w:hAnsi="Times New Roman" w:cs="Times New Roman"/>
          <w:lang w:val="es-CO" w:eastAsia="es-ES"/>
        </w:rPr>
        <w:t xml:space="preserve">. </w:t>
      </w:r>
    </w:p>
    <w:p w14:paraId="309F42C1" w14:textId="77777777" w:rsidR="002E778E" w:rsidRDefault="002E778E" w:rsidP="006229A1">
      <w:pPr>
        <w:spacing w:after="0" w:line="240" w:lineRule="auto"/>
        <w:rPr>
          <w:rFonts w:ascii="Times New Roman" w:eastAsia="Times New Roman" w:hAnsi="Times New Roman" w:cs="Times New Roman"/>
          <w:highlight w:val="yellow"/>
          <w:lang w:val="es-CO" w:eastAsia="es-ES"/>
        </w:rPr>
      </w:pPr>
    </w:p>
    <w:p w14:paraId="14ABC46D" w14:textId="2CE3E2A1" w:rsidR="00D3703F" w:rsidRDefault="00D3703F" w:rsidP="006229A1">
      <w:pPr>
        <w:spacing w:after="0" w:line="240" w:lineRule="auto"/>
        <w:rPr>
          <w:rFonts w:ascii="Times New Roman" w:eastAsia="Times New Roman" w:hAnsi="Times New Roman" w:cs="Times New Roman"/>
          <w:b/>
          <w:bCs/>
          <w:lang w:val="es-CO" w:eastAsia="es-ES"/>
        </w:rPr>
      </w:pPr>
      <w:r w:rsidRPr="00160ABE">
        <w:rPr>
          <w:rFonts w:ascii="Times New Roman" w:eastAsia="Times New Roman" w:hAnsi="Times New Roman" w:cs="Times New Roman"/>
          <w:b/>
          <w:bCs/>
          <w:lang w:val="es-CO" w:eastAsia="es-ES"/>
        </w:rPr>
        <w:t>Contexto general y hallazgos principales de su trabajo</w:t>
      </w:r>
    </w:p>
    <w:p w14:paraId="0CBBAB1A" w14:textId="77777777" w:rsidR="001A1EFE" w:rsidRPr="00160ABE" w:rsidRDefault="001A1EFE" w:rsidP="006229A1">
      <w:pPr>
        <w:spacing w:after="0" w:line="240" w:lineRule="auto"/>
        <w:rPr>
          <w:rFonts w:ascii="Times New Roman" w:eastAsia="Times New Roman" w:hAnsi="Times New Roman" w:cs="Times New Roman"/>
          <w:b/>
          <w:bCs/>
          <w:lang w:val="es-CO" w:eastAsia="es-ES"/>
        </w:rPr>
      </w:pPr>
    </w:p>
    <w:p w14:paraId="2CED1534" w14:textId="1B58D8BA" w:rsidR="00725FBC" w:rsidRPr="00160ABE" w:rsidRDefault="00725FBC" w:rsidP="006229A1">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Describa brevemente el contexto general donde se ubica el manuscrito, relevancia, hallazgos principales y aporte al conocimiento.</w:t>
      </w:r>
      <w:r w:rsidR="005F3E74" w:rsidRPr="00160ABE">
        <w:rPr>
          <w:rFonts w:ascii="Times New Roman" w:eastAsia="Times New Roman" w:hAnsi="Times New Roman" w:cs="Times New Roman"/>
          <w:lang w:val="es-CO" w:eastAsia="es-ES"/>
        </w:rPr>
        <w:t xml:space="preserve"> Diligencie según sea el caso. </w:t>
      </w:r>
      <w:r w:rsidRPr="00160ABE">
        <w:rPr>
          <w:rFonts w:ascii="Times New Roman" w:eastAsia="Times New Roman" w:hAnsi="Times New Roman" w:cs="Times New Roman"/>
          <w:lang w:val="es-CO" w:eastAsia="es-ES"/>
        </w:rPr>
        <w:t xml:space="preserve"> </w:t>
      </w:r>
    </w:p>
    <w:p w14:paraId="1B592B56" w14:textId="77777777" w:rsidR="002E778E" w:rsidRPr="00160ABE" w:rsidRDefault="002E778E" w:rsidP="006229A1">
      <w:pPr>
        <w:spacing w:after="0" w:line="240" w:lineRule="auto"/>
        <w:rPr>
          <w:rFonts w:ascii="Times New Roman" w:eastAsia="Times New Roman" w:hAnsi="Times New Roman" w:cs="Times New Roman"/>
          <w:b/>
          <w:bCs/>
          <w:lang w:val="es-CO" w:eastAsia="es-ES"/>
        </w:rPr>
      </w:pPr>
    </w:p>
    <w:p w14:paraId="7164F67B" w14:textId="1E7B8F81" w:rsidR="00E17856" w:rsidRDefault="002E778E" w:rsidP="006229A1">
      <w:pPr>
        <w:spacing w:after="0" w:line="240" w:lineRule="auto"/>
        <w:rPr>
          <w:rFonts w:ascii="Times New Roman" w:eastAsia="Times New Roman" w:hAnsi="Times New Roman" w:cs="Times New Roman"/>
          <w:b/>
          <w:bCs/>
          <w:lang w:val="es-CO" w:eastAsia="es-ES"/>
        </w:rPr>
      </w:pPr>
      <w:r w:rsidRPr="00160ABE">
        <w:rPr>
          <w:rFonts w:ascii="Times New Roman" w:eastAsia="Times New Roman" w:hAnsi="Times New Roman" w:cs="Times New Roman"/>
          <w:b/>
          <w:bCs/>
          <w:lang w:val="es-CO" w:eastAsia="es-ES"/>
        </w:rPr>
        <w:t>Autores</w:t>
      </w:r>
    </w:p>
    <w:p w14:paraId="119F71F8" w14:textId="77777777" w:rsidR="001A1EFE" w:rsidRPr="00160ABE" w:rsidRDefault="001A1EFE" w:rsidP="006229A1">
      <w:pPr>
        <w:spacing w:after="0" w:line="240" w:lineRule="auto"/>
        <w:rPr>
          <w:rFonts w:ascii="Times New Roman" w:eastAsia="Times New Roman" w:hAnsi="Times New Roman" w:cs="Times New Roman"/>
          <w:lang w:val="es-CO" w:eastAsia="es-ES"/>
        </w:rPr>
      </w:pPr>
    </w:p>
    <w:p w14:paraId="18661199" w14:textId="5127729E" w:rsidR="00D3703F" w:rsidRPr="00160ABE" w:rsidRDefault="00D3703F" w:rsidP="006229A1">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Orden de autores con las afiliaciones en el momento en que la investigación fue realizada</w:t>
      </w:r>
    </w:p>
    <w:p w14:paraId="477DA1D7" w14:textId="77777777" w:rsidR="00D3703F" w:rsidRPr="00160ABE" w:rsidRDefault="00D3703F" w:rsidP="006229A1">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Correo electrónico de cada uno de los autores (sin excepción)</w:t>
      </w:r>
    </w:p>
    <w:p w14:paraId="0D172A4E" w14:textId="7C2CE464" w:rsidR="00D3703F" w:rsidRPr="00160ABE" w:rsidRDefault="00D3703F" w:rsidP="002E778E">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 xml:space="preserve">Registro </w:t>
      </w:r>
      <w:hyperlink r:id="rId8" w:history="1">
        <w:proofErr w:type="spellStart"/>
        <w:r w:rsidRPr="00160ABE">
          <w:rPr>
            <w:rStyle w:val="Hipervnculo"/>
            <w:rFonts w:ascii="Times New Roman" w:eastAsia="Times New Roman" w:hAnsi="Times New Roman" w:cs="Times New Roman"/>
            <w:lang w:val="es-CO" w:eastAsia="es-ES"/>
          </w:rPr>
          <w:t>ORCID</w:t>
        </w:r>
        <w:proofErr w:type="spellEnd"/>
      </w:hyperlink>
      <w:r w:rsidRPr="00160ABE">
        <w:rPr>
          <w:rFonts w:ascii="Times New Roman" w:eastAsia="Times New Roman" w:hAnsi="Times New Roman" w:cs="Times New Roman"/>
          <w:lang w:val="es-CO" w:eastAsia="es-ES"/>
        </w:rPr>
        <w:t xml:space="preserve"> de 16 dígitos de cada uno de los autores (sin excepción)</w:t>
      </w:r>
    </w:p>
    <w:p w14:paraId="02C40BB0" w14:textId="3867B56F" w:rsidR="002E778E" w:rsidRPr="00160ABE" w:rsidRDefault="002E778E" w:rsidP="002E778E">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Celular</w:t>
      </w:r>
      <w:r w:rsidR="004F3BE9" w:rsidRPr="00160ABE">
        <w:rPr>
          <w:rFonts w:ascii="Times New Roman" w:eastAsia="Times New Roman" w:hAnsi="Times New Roman" w:cs="Times New Roman"/>
          <w:lang w:val="es-CO" w:eastAsia="es-ES"/>
        </w:rPr>
        <w:t xml:space="preserve">-WhatsApp </w:t>
      </w:r>
      <w:r w:rsidRPr="00160ABE">
        <w:rPr>
          <w:rFonts w:ascii="Times New Roman" w:eastAsia="Times New Roman" w:hAnsi="Times New Roman" w:cs="Times New Roman"/>
          <w:lang w:val="es-CO" w:eastAsia="es-ES"/>
        </w:rPr>
        <w:t xml:space="preserve">de contacto del autor de correspondencia </w:t>
      </w:r>
    </w:p>
    <w:p w14:paraId="6BC6B576" w14:textId="77777777" w:rsidR="0095421C" w:rsidRPr="00160ABE" w:rsidRDefault="0095421C" w:rsidP="002E778E">
      <w:pPr>
        <w:spacing w:after="0" w:line="240" w:lineRule="auto"/>
        <w:rPr>
          <w:rFonts w:ascii="Times New Roman" w:eastAsia="Times New Roman" w:hAnsi="Times New Roman" w:cs="Times New Roman"/>
          <w:lang w:val="es-CO" w:eastAsia="es-ES"/>
        </w:rPr>
      </w:pPr>
    </w:p>
    <w:p w14:paraId="5EC03596" w14:textId="77777777" w:rsidR="0095421C" w:rsidRPr="00160ABE" w:rsidRDefault="00C1450F" w:rsidP="00C1450F">
      <w:pPr>
        <w:spacing w:after="0" w:line="240" w:lineRule="auto"/>
        <w:rPr>
          <w:rFonts w:ascii="Times New Roman" w:eastAsia="Times New Roman" w:hAnsi="Times New Roman" w:cs="Times New Roman"/>
          <w:b/>
          <w:bCs/>
          <w:lang w:val="es-CO" w:eastAsia="es-ES"/>
        </w:rPr>
      </w:pPr>
      <w:r w:rsidRPr="00160ABE">
        <w:rPr>
          <w:rFonts w:ascii="Times New Roman" w:eastAsia="Times New Roman" w:hAnsi="Times New Roman" w:cs="Times New Roman"/>
          <w:b/>
          <w:bCs/>
          <w:lang w:val="es-CO" w:eastAsia="es-ES"/>
        </w:rPr>
        <w:t xml:space="preserve">Contribución de los autores </w:t>
      </w:r>
    </w:p>
    <w:p w14:paraId="13A70EC9" w14:textId="77777777" w:rsidR="0095421C" w:rsidRPr="00160ABE" w:rsidRDefault="0095421C" w:rsidP="00C1450F">
      <w:pPr>
        <w:spacing w:after="0" w:line="240" w:lineRule="auto"/>
        <w:rPr>
          <w:rFonts w:ascii="Times New Roman" w:eastAsia="Times New Roman" w:hAnsi="Times New Roman" w:cs="Times New Roman"/>
          <w:b/>
          <w:bCs/>
          <w:lang w:val="es-CO" w:eastAsia="es-ES"/>
        </w:rPr>
      </w:pPr>
    </w:p>
    <w:p w14:paraId="0C7DC976"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 xml:space="preserve">Para manuscritos con la participación de más de un autor, se espera que todos los autores hayan contribuido de manera significativa en las etapas de la investigación, así como en la construcción y aprobación del manuscrito previo a su sometimiento. Se debe indicar la participación de cada autor en los aspectos que correspondan, señalando únicamente aquellos que apliquen en su estudio. </w:t>
      </w:r>
    </w:p>
    <w:p w14:paraId="50A67055"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**Esta NO es una guía para definir autorías, lo que aquí indicamos, es que una vez se ha hecho la definición de quienes son autores, solicitamos se haga explicita la contribución de cada uno. Por favor tenga en cuenta que en la sección de agradecimientos puede incluir a todas las persona, naturales o jurídicas, que hubieran apoyado el proceso que llevo al manuscrito, sin que necesariamente sean autores, y quienes podrían ser considerados como facilitadores del proceso.</w:t>
      </w:r>
    </w:p>
    <w:p w14:paraId="1C305D20" w14:textId="77777777" w:rsidR="0095421C" w:rsidRPr="00160ABE" w:rsidRDefault="0095421C" w:rsidP="0095421C">
      <w:pPr>
        <w:spacing w:after="0" w:line="240" w:lineRule="auto"/>
        <w:rPr>
          <w:rFonts w:ascii="Times New Roman" w:eastAsia="Times New Roman" w:hAnsi="Times New Roman" w:cs="Times New Roman"/>
          <w:lang w:val="es-CO" w:eastAsia="es-ES"/>
        </w:rPr>
      </w:pPr>
    </w:p>
    <w:p w14:paraId="06714BDA" w14:textId="533152D7" w:rsidR="0095421C" w:rsidRPr="00160ABE" w:rsidRDefault="0095421C" w:rsidP="0095421C">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No</w:t>
      </w:r>
      <w:r w:rsidRPr="00160ABE">
        <w:rPr>
          <w:rFonts w:ascii="Times New Roman" w:eastAsia="Times New Roman" w:hAnsi="Times New Roman" w:cs="Times New Roman"/>
          <w:lang w:val="es-CO" w:eastAsia="es-ES"/>
        </w:rPr>
        <w:t xml:space="preserve"> incluya</w:t>
      </w:r>
      <w:r w:rsidRPr="00160ABE">
        <w:rPr>
          <w:rFonts w:ascii="Times New Roman" w:eastAsia="Times New Roman" w:hAnsi="Times New Roman" w:cs="Times New Roman"/>
          <w:lang w:val="es-CO" w:eastAsia="es-ES"/>
        </w:rPr>
        <w:t xml:space="preserve"> esta información</w:t>
      </w:r>
      <w:r w:rsidRPr="00160ABE">
        <w:rPr>
          <w:rFonts w:ascii="Times New Roman" w:eastAsia="Times New Roman" w:hAnsi="Times New Roman" w:cs="Times New Roman"/>
          <w:lang w:val="es-CO" w:eastAsia="es-ES"/>
        </w:rPr>
        <w:t xml:space="preserve"> en el texto del manuscrito</w:t>
      </w:r>
      <w:r w:rsidR="00AD75A8" w:rsidRPr="00160ABE">
        <w:rPr>
          <w:rFonts w:ascii="Times New Roman" w:eastAsia="Times New Roman" w:hAnsi="Times New Roman" w:cs="Times New Roman"/>
          <w:lang w:val="es-CO" w:eastAsia="es-ES"/>
        </w:rPr>
        <w:t>.</w:t>
      </w:r>
      <w:r w:rsidR="00160ABE">
        <w:rPr>
          <w:rFonts w:ascii="Times New Roman" w:eastAsia="Times New Roman" w:hAnsi="Times New Roman" w:cs="Times New Roman"/>
          <w:lang w:val="es-CO" w:eastAsia="es-ES"/>
        </w:rPr>
        <w:t xml:space="preserve"> Inclúyala únicamente en esta carta de presentación. </w:t>
      </w:r>
      <w:r w:rsidR="00AD75A8" w:rsidRPr="00160ABE">
        <w:rPr>
          <w:rFonts w:ascii="Times New Roman" w:eastAsia="Times New Roman" w:hAnsi="Times New Roman" w:cs="Times New Roman"/>
          <w:lang w:val="es-CO" w:eastAsia="es-ES"/>
        </w:rPr>
        <w:t xml:space="preserve">Esto permite </w:t>
      </w:r>
      <w:r w:rsidRPr="00160ABE">
        <w:rPr>
          <w:rFonts w:ascii="Times New Roman" w:eastAsia="Times New Roman" w:hAnsi="Times New Roman" w:cs="Times New Roman"/>
          <w:lang w:val="es-CO" w:eastAsia="es-ES"/>
        </w:rPr>
        <w:t>asegurar nuestro sistema de evaluación por pares doble ciego en el cual ni los autores ni los revisores conocen la identidad del otro.</w:t>
      </w:r>
    </w:p>
    <w:p w14:paraId="437798A7" w14:textId="77777777" w:rsidR="0095421C" w:rsidRPr="00160ABE" w:rsidRDefault="0095421C" w:rsidP="0095421C">
      <w:pPr>
        <w:spacing w:after="0" w:line="240" w:lineRule="auto"/>
        <w:rPr>
          <w:rFonts w:ascii="Times New Roman" w:eastAsia="Times New Roman" w:hAnsi="Times New Roman" w:cs="Times New Roman"/>
          <w:lang w:val="es-CO" w:eastAsia="es-ES"/>
        </w:rPr>
      </w:pPr>
    </w:p>
    <w:p w14:paraId="5E2809D2"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 xml:space="preserve">EJEMPLO: </w:t>
      </w:r>
      <w:r w:rsidRPr="00160ABE">
        <w:rPr>
          <w:rFonts w:ascii="Times New Roman" w:eastAsia="Times New Roman" w:hAnsi="Times New Roman" w:cs="Times New Roman"/>
          <w:b/>
          <w:bCs/>
          <w:lang w:val="es-CO" w:eastAsia="es-ES"/>
        </w:rPr>
        <w:t>L. Rosselli:</w:t>
      </w:r>
      <w:r w:rsidRPr="00160ABE">
        <w:rPr>
          <w:rFonts w:ascii="Times New Roman" w:eastAsia="Times New Roman" w:hAnsi="Times New Roman" w:cs="Times New Roman"/>
          <w:lang w:val="es-CO" w:eastAsia="es-ES"/>
        </w:rPr>
        <w:t xml:space="preserve"> Conceptualización, Metodología, Curación de datos. </w:t>
      </w:r>
      <w:r w:rsidRPr="00160ABE">
        <w:rPr>
          <w:rFonts w:ascii="Times New Roman" w:eastAsia="Times New Roman" w:hAnsi="Times New Roman" w:cs="Times New Roman"/>
          <w:b/>
          <w:bCs/>
          <w:lang w:val="es-CO" w:eastAsia="es-ES"/>
        </w:rPr>
        <w:t>G. Stiles:</w:t>
      </w:r>
      <w:r w:rsidRPr="00160ABE">
        <w:rPr>
          <w:rFonts w:ascii="Times New Roman" w:eastAsia="Times New Roman" w:hAnsi="Times New Roman" w:cs="Times New Roman"/>
          <w:lang w:val="es-CO" w:eastAsia="es-ES"/>
        </w:rPr>
        <w:t xml:space="preserve"> Conceptualización, Recolección de datos, Curación de datos. </w:t>
      </w:r>
      <w:proofErr w:type="spellStart"/>
      <w:r w:rsidRPr="00160ABE">
        <w:rPr>
          <w:rFonts w:ascii="Times New Roman" w:eastAsia="Times New Roman" w:hAnsi="Times New Roman" w:cs="Times New Roman"/>
          <w:b/>
          <w:bCs/>
          <w:lang w:val="es-CO" w:eastAsia="es-ES"/>
        </w:rPr>
        <w:t>M.A</w:t>
      </w:r>
      <w:proofErr w:type="spellEnd"/>
      <w:r w:rsidRPr="00160ABE">
        <w:rPr>
          <w:rFonts w:ascii="Times New Roman" w:eastAsia="Times New Roman" w:hAnsi="Times New Roman" w:cs="Times New Roman"/>
          <w:b/>
          <w:bCs/>
          <w:lang w:val="es-CO" w:eastAsia="es-ES"/>
        </w:rPr>
        <w:t>. Echeverry-Galvis:</w:t>
      </w:r>
      <w:r w:rsidRPr="00160ABE">
        <w:rPr>
          <w:rFonts w:ascii="Times New Roman" w:eastAsia="Times New Roman" w:hAnsi="Times New Roman" w:cs="Times New Roman"/>
          <w:lang w:val="es-CO" w:eastAsia="es-ES"/>
        </w:rPr>
        <w:t xml:space="preserve"> Borrador original, Metodología, Visualización, Recolección de datos. </w:t>
      </w:r>
      <w:r w:rsidRPr="00160ABE">
        <w:rPr>
          <w:rFonts w:ascii="Times New Roman" w:eastAsia="Times New Roman" w:hAnsi="Times New Roman" w:cs="Times New Roman"/>
          <w:b/>
          <w:bCs/>
          <w:lang w:val="es-CO" w:eastAsia="es-ES"/>
        </w:rPr>
        <w:t>R. Fernández-Gómez:</w:t>
      </w:r>
      <w:r w:rsidRPr="00160ABE">
        <w:rPr>
          <w:rFonts w:ascii="Times New Roman" w:eastAsia="Times New Roman" w:hAnsi="Times New Roman" w:cs="Times New Roman"/>
          <w:lang w:val="es-CO" w:eastAsia="es-ES"/>
        </w:rPr>
        <w:t xml:space="preserve"> Redacción del borrador original, Supervisión., </w:t>
      </w:r>
      <w:proofErr w:type="spellStart"/>
      <w:r w:rsidRPr="00160ABE">
        <w:rPr>
          <w:rFonts w:ascii="Times New Roman" w:eastAsia="Times New Roman" w:hAnsi="Times New Roman" w:cs="Times New Roman"/>
          <w:b/>
          <w:bCs/>
          <w:lang w:val="es-CO" w:eastAsia="es-ES"/>
        </w:rPr>
        <w:t>T.L</w:t>
      </w:r>
      <w:proofErr w:type="spellEnd"/>
      <w:r w:rsidRPr="00160ABE">
        <w:rPr>
          <w:rFonts w:ascii="Times New Roman" w:eastAsia="Times New Roman" w:hAnsi="Times New Roman" w:cs="Times New Roman"/>
          <w:b/>
          <w:bCs/>
          <w:lang w:val="es-CO" w:eastAsia="es-ES"/>
        </w:rPr>
        <w:t>. Celeita:</w:t>
      </w:r>
      <w:r w:rsidRPr="00160ABE">
        <w:rPr>
          <w:rFonts w:ascii="Times New Roman" w:eastAsia="Times New Roman" w:hAnsi="Times New Roman" w:cs="Times New Roman"/>
          <w:lang w:val="es-CO" w:eastAsia="es-ES"/>
        </w:rPr>
        <w:t xml:space="preserve"> Validación, Administración del proyecto. Todos los autores aportaron en la edición y revisión del manuscrito final.</w:t>
      </w:r>
    </w:p>
    <w:p w14:paraId="410D9E3F" w14:textId="32182DC0" w:rsidR="0095421C" w:rsidRPr="00160ABE" w:rsidRDefault="0095421C" w:rsidP="0095421C">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 xml:space="preserve">Glosario de posibles contribuciones (Adaptado de: </w:t>
      </w:r>
      <w:hyperlink r:id="rId9" w:history="1">
        <w:r w:rsidR="00AD75A8" w:rsidRPr="00160ABE">
          <w:rPr>
            <w:rStyle w:val="Hipervnculo"/>
            <w:rFonts w:ascii="Times New Roman" w:eastAsia="Times New Roman" w:hAnsi="Times New Roman" w:cs="Times New Roman"/>
            <w:lang w:val="es-CO" w:eastAsia="es-ES"/>
          </w:rPr>
          <w:t>https://www.elsevier.com/researcher/author/policies-and-guidelines/credit-author-statement</w:t>
        </w:r>
      </w:hyperlink>
      <w:r w:rsidR="00AD75A8" w:rsidRPr="00160ABE">
        <w:rPr>
          <w:rFonts w:ascii="Times New Roman" w:eastAsia="Times New Roman" w:hAnsi="Times New Roman" w:cs="Times New Roman"/>
          <w:lang w:val="es-CO" w:eastAsia="es-ES"/>
        </w:rPr>
        <w:t xml:space="preserve"> </w:t>
      </w:r>
      <w:r w:rsidRPr="00160ABE">
        <w:rPr>
          <w:rFonts w:ascii="Times New Roman" w:eastAsia="Times New Roman" w:hAnsi="Times New Roman" w:cs="Times New Roman"/>
          <w:lang w:val="es-CO" w:eastAsia="es-ES"/>
        </w:rPr>
        <w:t>):</w:t>
      </w:r>
    </w:p>
    <w:p w14:paraId="427CB260" w14:textId="77777777" w:rsidR="0095421C" w:rsidRPr="00160ABE" w:rsidRDefault="0095421C" w:rsidP="0095421C">
      <w:pPr>
        <w:spacing w:after="0" w:line="240" w:lineRule="auto"/>
        <w:rPr>
          <w:rFonts w:ascii="Times New Roman" w:eastAsia="Times New Roman" w:hAnsi="Times New Roman" w:cs="Times New Roman"/>
          <w:lang w:val="es-CO" w:eastAsia="es-ES"/>
        </w:rPr>
      </w:pPr>
    </w:p>
    <w:p w14:paraId="44D3DE66"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1A1EFE">
        <w:rPr>
          <w:rFonts w:ascii="Times New Roman" w:eastAsia="Times New Roman" w:hAnsi="Times New Roman" w:cs="Times New Roman"/>
          <w:u w:val="single"/>
          <w:lang w:val="es-CO" w:eastAsia="es-ES"/>
        </w:rPr>
        <w:t>Conceptualización:</w:t>
      </w:r>
      <w:r w:rsidRPr="00160ABE">
        <w:rPr>
          <w:rFonts w:ascii="Times New Roman" w:eastAsia="Times New Roman" w:hAnsi="Times New Roman" w:cs="Times New Roman"/>
          <w:lang w:val="es-CO" w:eastAsia="es-ES"/>
        </w:rPr>
        <w:t xml:space="preserve"> Formulación y desarrollo de las ideas centrales del estudio, incluyendo la definición y evolución de los objetivos, preguntas y metas de la investigación.</w:t>
      </w:r>
    </w:p>
    <w:p w14:paraId="0F07BA83"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1A1EFE">
        <w:rPr>
          <w:rFonts w:ascii="Times New Roman" w:eastAsia="Times New Roman" w:hAnsi="Times New Roman" w:cs="Times New Roman"/>
          <w:u w:val="single"/>
          <w:lang w:val="es-CO" w:eastAsia="es-ES"/>
        </w:rPr>
        <w:lastRenderedPageBreak/>
        <w:t>Metodología:</w:t>
      </w:r>
      <w:r w:rsidRPr="00160ABE">
        <w:rPr>
          <w:rFonts w:ascii="Times New Roman" w:eastAsia="Times New Roman" w:hAnsi="Times New Roman" w:cs="Times New Roman"/>
          <w:lang w:val="es-CO" w:eastAsia="es-ES"/>
        </w:rPr>
        <w:t xml:space="preserve"> Diseño y desarrollo de los métodos empleados, así como la construcción de modelos teóricos o experimentales, o diseño de estudio de campo.</w:t>
      </w:r>
    </w:p>
    <w:p w14:paraId="368AE3B2"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1A1EFE">
        <w:rPr>
          <w:rFonts w:ascii="Times New Roman" w:eastAsia="Times New Roman" w:hAnsi="Times New Roman" w:cs="Times New Roman"/>
          <w:u w:val="single"/>
          <w:lang w:val="es-CO" w:eastAsia="es-ES"/>
        </w:rPr>
        <w:t>Software:</w:t>
      </w:r>
      <w:r w:rsidRPr="00160ABE">
        <w:rPr>
          <w:rFonts w:ascii="Times New Roman" w:eastAsia="Times New Roman" w:hAnsi="Times New Roman" w:cs="Times New Roman"/>
          <w:lang w:val="es-CO" w:eastAsia="es-ES"/>
        </w:rPr>
        <w:t xml:space="preserve"> Programación y desarrollo de software; diseño de programas computacionales, implementación del código y algoritmos asociados, validación y pruebas de los componentes informáticos existentes.</w:t>
      </w:r>
    </w:p>
    <w:p w14:paraId="094DEEAC"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1A1EFE">
        <w:rPr>
          <w:rFonts w:ascii="Times New Roman" w:eastAsia="Times New Roman" w:hAnsi="Times New Roman" w:cs="Times New Roman"/>
          <w:u w:val="single"/>
          <w:lang w:val="es-CO" w:eastAsia="es-ES"/>
        </w:rPr>
        <w:t>Validación:</w:t>
      </w:r>
      <w:r w:rsidRPr="00160ABE">
        <w:rPr>
          <w:rFonts w:ascii="Times New Roman" w:eastAsia="Times New Roman" w:hAnsi="Times New Roman" w:cs="Times New Roman"/>
          <w:lang w:val="es-CO" w:eastAsia="es-ES"/>
        </w:rPr>
        <w:t xml:space="preserve"> Verificación del grado de replicación y reproducibilidad de los experimentos, resultados y demás productos de investigación, realizada como parte del estudio o como actividad independiente.</w:t>
      </w:r>
    </w:p>
    <w:p w14:paraId="0DC9E925"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1A1EFE">
        <w:rPr>
          <w:rFonts w:ascii="Times New Roman" w:eastAsia="Times New Roman" w:hAnsi="Times New Roman" w:cs="Times New Roman"/>
          <w:u w:val="single"/>
          <w:lang w:val="es-CO" w:eastAsia="es-ES"/>
        </w:rPr>
        <w:t>Análisis:</w:t>
      </w:r>
      <w:r w:rsidRPr="00160ABE">
        <w:rPr>
          <w:rFonts w:ascii="Times New Roman" w:eastAsia="Times New Roman" w:hAnsi="Times New Roman" w:cs="Times New Roman"/>
          <w:lang w:val="es-CO" w:eastAsia="es-ES"/>
        </w:rPr>
        <w:t xml:space="preserve"> Aplicación de técnicas estadísticas, matemáticas, computacionales u otras metodologías analíticas para la interpretación y síntesis de los datos.</w:t>
      </w:r>
    </w:p>
    <w:p w14:paraId="1601EDD0"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54136D">
        <w:rPr>
          <w:rFonts w:ascii="Times New Roman" w:eastAsia="Times New Roman" w:hAnsi="Times New Roman" w:cs="Times New Roman"/>
          <w:u w:val="single"/>
          <w:lang w:val="es-CO" w:eastAsia="es-ES"/>
        </w:rPr>
        <w:t>Recolección de datos:</w:t>
      </w:r>
      <w:r w:rsidRPr="00160ABE">
        <w:rPr>
          <w:rFonts w:ascii="Times New Roman" w:eastAsia="Times New Roman" w:hAnsi="Times New Roman" w:cs="Times New Roman"/>
          <w:lang w:val="es-CO" w:eastAsia="es-ES"/>
        </w:rPr>
        <w:t xml:space="preserve"> Ejecución del proceso investigativo en terreno, incluyendo la realización de experimentos y la recolección de datos o evidencia.</w:t>
      </w:r>
    </w:p>
    <w:p w14:paraId="630CEEF8"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54136D">
        <w:rPr>
          <w:rFonts w:ascii="Times New Roman" w:eastAsia="Times New Roman" w:hAnsi="Times New Roman" w:cs="Times New Roman"/>
          <w:u w:val="single"/>
          <w:lang w:val="es-CO" w:eastAsia="es-ES"/>
        </w:rPr>
        <w:t>Curación de datos:</w:t>
      </w:r>
      <w:r w:rsidRPr="00160ABE">
        <w:rPr>
          <w:rFonts w:ascii="Times New Roman" w:eastAsia="Times New Roman" w:hAnsi="Times New Roman" w:cs="Times New Roman"/>
          <w:lang w:val="es-CO" w:eastAsia="es-ES"/>
        </w:rPr>
        <w:t xml:space="preserve"> Gestión, anotación y depuración de los datos de investigación, incluyendo la generación de metadatos y el mantenimiento de bases de datos y código asociado para su uso presente y futuro.</w:t>
      </w:r>
    </w:p>
    <w:p w14:paraId="023898F5"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54136D">
        <w:rPr>
          <w:rFonts w:ascii="Times New Roman" w:eastAsia="Times New Roman" w:hAnsi="Times New Roman" w:cs="Times New Roman"/>
          <w:u w:val="single"/>
          <w:lang w:val="es-CO" w:eastAsia="es-ES"/>
        </w:rPr>
        <w:t>Borrador original:</w:t>
      </w:r>
      <w:r w:rsidRPr="00160ABE">
        <w:rPr>
          <w:rFonts w:ascii="Times New Roman" w:eastAsia="Times New Roman" w:hAnsi="Times New Roman" w:cs="Times New Roman"/>
          <w:lang w:val="es-CO" w:eastAsia="es-ES"/>
        </w:rPr>
        <w:t xml:space="preserve"> Elaboración del manuscrito inicial, incluyendo la redacción sustantiva y, cuando corresponda, la traducción del contenido para su presentación académica.</w:t>
      </w:r>
    </w:p>
    <w:p w14:paraId="5050A1F4"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54136D">
        <w:rPr>
          <w:rFonts w:ascii="Times New Roman" w:eastAsia="Times New Roman" w:hAnsi="Times New Roman" w:cs="Times New Roman"/>
          <w:u w:val="single"/>
          <w:lang w:val="es-CO" w:eastAsia="es-ES"/>
        </w:rPr>
        <w:t>Revisión y edición:</w:t>
      </w:r>
      <w:r w:rsidRPr="00160ABE">
        <w:rPr>
          <w:rFonts w:ascii="Times New Roman" w:eastAsia="Times New Roman" w:hAnsi="Times New Roman" w:cs="Times New Roman"/>
          <w:lang w:val="es-CO" w:eastAsia="es-ES"/>
        </w:rPr>
        <w:t xml:space="preserve"> Revisión crítica, comentario y edición del manuscrito en diferentes etapas del proceso editorial.</w:t>
      </w:r>
    </w:p>
    <w:p w14:paraId="4061FB43"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54136D">
        <w:rPr>
          <w:rFonts w:ascii="Times New Roman" w:eastAsia="Times New Roman" w:hAnsi="Times New Roman" w:cs="Times New Roman"/>
          <w:u w:val="single"/>
          <w:lang w:val="es-CO" w:eastAsia="es-ES"/>
        </w:rPr>
        <w:t>Visualización:</w:t>
      </w:r>
      <w:r w:rsidRPr="00160ABE">
        <w:rPr>
          <w:rFonts w:ascii="Times New Roman" w:eastAsia="Times New Roman" w:hAnsi="Times New Roman" w:cs="Times New Roman"/>
          <w:lang w:val="es-CO" w:eastAsia="es-ES"/>
        </w:rPr>
        <w:t xml:space="preserve"> Preparación y presentación de figuras, gráficas y otros recursos visuales destinados a la comunicación de los resultados tras los análisis correspondientes.</w:t>
      </w:r>
    </w:p>
    <w:p w14:paraId="09F12038" w14:textId="77777777" w:rsidR="0095421C" w:rsidRPr="00160ABE" w:rsidRDefault="0095421C" w:rsidP="0095421C">
      <w:pPr>
        <w:spacing w:after="0" w:line="240" w:lineRule="auto"/>
        <w:rPr>
          <w:rFonts w:ascii="Times New Roman" w:eastAsia="Times New Roman" w:hAnsi="Times New Roman" w:cs="Times New Roman"/>
          <w:lang w:val="es-CO" w:eastAsia="es-ES"/>
        </w:rPr>
      </w:pPr>
      <w:r w:rsidRPr="0054136D">
        <w:rPr>
          <w:rFonts w:ascii="Times New Roman" w:eastAsia="Times New Roman" w:hAnsi="Times New Roman" w:cs="Times New Roman"/>
          <w:u w:val="single"/>
          <w:lang w:val="es-CO" w:eastAsia="es-ES"/>
        </w:rPr>
        <w:t>Supervisión:</w:t>
      </w:r>
      <w:r w:rsidRPr="00160ABE">
        <w:rPr>
          <w:rFonts w:ascii="Times New Roman" w:eastAsia="Times New Roman" w:hAnsi="Times New Roman" w:cs="Times New Roman"/>
          <w:lang w:val="es-CO" w:eastAsia="es-ES"/>
        </w:rPr>
        <w:t xml:space="preserve"> Dirección y supervisión de las actividades de planificación, ejecución y seguimiento del proyecto.</w:t>
      </w:r>
    </w:p>
    <w:p w14:paraId="100C660A" w14:textId="026DC6E2" w:rsidR="0095421C" w:rsidRPr="00160ABE" w:rsidRDefault="0095421C" w:rsidP="0095421C">
      <w:pPr>
        <w:spacing w:after="0" w:line="240" w:lineRule="auto"/>
        <w:rPr>
          <w:rFonts w:ascii="Times New Roman" w:eastAsia="Times New Roman" w:hAnsi="Times New Roman" w:cs="Times New Roman"/>
          <w:lang w:val="es-CO" w:eastAsia="es-ES"/>
        </w:rPr>
      </w:pPr>
      <w:r w:rsidRPr="0054136D">
        <w:rPr>
          <w:rFonts w:ascii="Times New Roman" w:eastAsia="Times New Roman" w:hAnsi="Times New Roman" w:cs="Times New Roman"/>
          <w:u w:val="single"/>
          <w:lang w:val="es-CO" w:eastAsia="es-ES"/>
        </w:rPr>
        <w:t>Administración del proyecto:</w:t>
      </w:r>
      <w:r w:rsidRPr="00160ABE">
        <w:rPr>
          <w:rFonts w:ascii="Times New Roman" w:eastAsia="Times New Roman" w:hAnsi="Times New Roman" w:cs="Times New Roman"/>
          <w:lang w:val="es-CO" w:eastAsia="es-ES"/>
        </w:rPr>
        <w:t xml:space="preserve"> Coordinación, gestión y seguimiento de las tareas relacionadas con la organización y desarrollo integral del proyecto de investigación.</w:t>
      </w:r>
    </w:p>
    <w:p w14:paraId="20DC1120" w14:textId="77777777" w:rsidR="00C1450F" w:rsidRPr="00160ABE" w:rsidRDefault="00C1450F" w:rsidP="002E778E">
      <w:pPr>
        <w:spacing w:after="0" w:line="240" w:lineRule="auto"/>
        <w:rPr>
          <w:rFonts w:ascii="Times New Roman" w:eastAsia="Times New Roman" w:hAnsi="Times New Roman" w:cs="Times New Roman"/>
          <w:lang w:val="es-CO" w:eastAsia="es-ES"/>
        </w:rPr>
      </w:pPr>
    </w:p>
    <w:p w14:paraId="38F3F31E" w14:textId="5743E543" w:rsidR="00E17856" w:rsidRDefault="00D3703F" w:rsidP="006229A1">
      <w:pPr>
        <w:spacing w:after="0" w:line="240" w:lineRule="auto"/>
        <w:rPr>
          <w:rFonts w:ascii="Times New Roman" w:eastAsia="Times New Roman" w:hAnsi="Times New Roman" w:cs="Times New Roman"/>
          <w:b/>
          <w:bCs/>
          <w:lang w:val="es-CO" w:eastAsia="es-ES"/>
        </w:rPr>
      </w:pPr>
      <w:r w:rsidRPr="00160ABE">
        <w:rPr>
          <w:rFonts w:ascii="Times New Roman" w:eastAsia="Times New Roman" w:hAnsi="Times New Roman" w:cs="Times New Roman"/>
          <w:b/>
          <w:bCs/>
          <w:lang w:val="es-CO" w:eastAsia="es-ES"/>
        </w:rPr>
        <w:t>Agradecimientos</w:t>
      </w:r>
    </w:p>
    <w:p w14:paraId="59348504" w14:textId="77777777" w:rsidR="0054136D" w:rsidRPr="00160ABE" w:rsidRDefault="0054136D" w:rsidP="006229A1">
      <w:pPr>
        <w:spacing w:after="0" w:line="240" w:lineRule="auto"/>
        <w:rPr>
          <w:rFonts w:ascii="Times New Roman" w:eastAsia="Times New Roman" w:hAnsi="Times New Roman" w:cs="Times New Roman"/>
          <w:lang w:val="es-CO" w:eastAsia="es-ES"/>
        </w:rPr>
      </w:pPr>
    </w:p>
    <w:p w14:paraId="5C44ABE2" w14:textId="3B2507CE" w:rsidR="00D3703F" w:rsidRPr="00160ABE" w:rsidRDefault="00D3703F" w:rsidP="006229A1">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 xml:space="preserve">Personas e instituciones que contribuyeron en forma directa e importante a la realización del trabajo deben mencionarse. Aquí se debe agradecer a los que dieron apoyo financiero o logístico, consejos o discusiones importantes que enfocaron o mejoraron el trabajo, ayuda directa en campo o laboratorio, ayuda con los análisis o preparación de figuras, críticas o comentarios sobre el manuscrito, o que dieron los permisos esenciales para llevar a cabo el trabajo. Relacionar solamente el nombre y apellido, no incluya títulos como Dr., Lic., etc. Se puede incluir a los evaluadores del manuscrito en el proceso de </w:t>
      </w:r>
      <w:r w:rsidR="002F7827" w:rsidRPr="00160ABE">
        <w:rPr>
          <w:rFonts w:ascii="Times New Roman" w:eastAsia="Times New Roman" w:hAnsi="Times New Roman" w:cs="Times New Roman"/>
          <w:lang w:val="es-CO" w:eastAsia="es-ES"/>
        </w:rPr>
        <w:t>publicación,</w:t>
      </w:r>
      <w:r w:rsidRPr="00160ABE">
        <w:rPr>
          <w:rFonts w:ascii="Times New Roman" w:eastAsia="Times New Roman" w:hAnsi="Times New Roman" w:cs="Times New Roman"/>
          <w:lang w:val="es-CO" w:eastAsia="es-ES"/>
        </w:rPr>
        <w:t xml:space="preserve"> </w:t>
      </w:r>
      <w:r w:rsidR="009B42F7" w:rsidRPr="00160ABE">
        <w:rPr>
          <w:rFonts w:ascii="Times New Roman" w:eastAsia="Times New Roman" w:hAnsi="Times New Roman" w:cs="Times New Roman"/>
          <w:lang w:val="es-CO" w:eastAsia="es-ES"/>
        </w:rPr>
        <w:t xml:space="preserve">aunque hayan sido </w:t>
      </w:r>
      <w:r w:rsidRPr="00160ABE">
        <w:rPr>
          <w:rFonts w:ascii="Times New Roman" w:eastAsia="Times New Roman" w:hAnsi="Times New Roman" w:cs="Times New Roman"/>
          <w:lang w:val="es-CO" w:eastAsia="es-ES"/>
        </w:rPr>
        <w:t xml:space="preserve">anónimos. </w:t>
      </w:r>
    </w:p>
    <w:p w14:paraId="73346409" w14:textId="77777777" w:rsidR="00BF7D33" w:rsidRPr="00160ABE" w:rsidRDefault="00BF7D33" w:rsidP="006229A1">
      <w:pPr>
        <w:spacing w:after="0" w:line="240" w:lineRule="auto"/>
        <w:rPr>
          <w:rFonts w:ascii="Times New Roman" w:eastAsia="Times New Roman" w:hAnsi="Times New Roman" w:cs="Times New Roman"/>
          <w:lang w:val="es-CO" w:eastAsia="es-ES"/>
        </w:rPr>
      </w:pPr>
    </w:p>
    <w:p w14:paraId="4AC497D8" w14:textId="034F1AC0" w:rsidR="00BF7D33" w:rsidRPr="00160ABE" w:rsidRDefault="00BF7D33" w:rsidP="006229A1">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 xml:space="preserve">Recuerde que </w:t>
      </w:r>
      <w:r w:rsidR="009639A3" w:rsidRPr="00160ABE">
        <w:rPr>
          <w:rFonts w:ascii="Times New Roman" w:eastAsia="Times New Roman" w:hAnsi="Times New Roman" w:cs="Times New Roman"/>
          <w:lang w:val="es-CO" w:eastAsia="es-ES"/>
        </w:rPr>
        <w:t xml:space="preserve">los agradecimientos </w:t>
      </w:r>
      <w:r w:rsidRPr="00160ABE">
        <w:rPr>
          <w:rFonts w:ascii="Times New Roman" w:eastAsia="Times New Roman" w:hAnsi="Times New Roman" w:cs="Times New Roman"/>
          <w:lang w:val="es-CO" w:eastAsia="es-ES"/>
        </w:rPr>
        <w:t>NO va</w:t>
      </w:r>
      <w:r w:rsidR="009639A3" w:rsidRPr="00160ABE">
        <w:rPr>
          <w:rFonts w:ascii="Times New Roman" w:eastAsia="Times New Roman" w:hAnsi="Times New Roman" w:cs="Times New Roman"/>
          <w:lang w:val="es-CO" w:eastAsia="es-ES"/>
        </w:rPr>
        <w:t>n</w:t>
      </w:r>
      <w:r w:rsidRPr="00160ABE">
        <w:rPr>
          <w:rFonts w:ascii="Times New Roman" w:eastAsia="Times New Roman" w:hAnsi="Times New Roman" w:cs="Times New Roman"/>
          <w:lang w:val="es-CO" w:eastAsia="es-ES"/>
        </w:rPr>
        <w:t xml:space="preserve"> incluid</w:t>
      </w:r>
      <w:r w:rsidR="009639A3" w:rsidRPr="00160ABE">
        <w:rPr>
          <w:rFonts w:ascii="Times New Roman" w:eastAsia="Times New Roman" w:hAnsi="Times New Roman" w:cs="Times New Roman"/>
          <w:lang w:val="es-CO" w:eastAsia="es-ES"/>
        </w:rPr>
        <w:t>os</w:t>
      </w:r>
      <w:r w:rsidRPr="00160ABE">
        <w:rPr>
          <w:rFonts w:ascii="Times New Roman" w:eastAsia="Times New Roman" w:hAnsi="Times New Roman" w:cs="Times New Roman"/>
          <w:lang w:val="es-CO" w:eastAsia="es-ES"/>
        </w:rPr>
        <w:t xml:space="preserve"> en el texto del manuscrito. </w:t>
      </w:r>
    </w:p>
    <w:p w14:paraId="056FCD00" w14:textId="77777777" w:rsidR="009639A3" w:rsidRPr="00160ABE" w:rsidRDefault="009639A3" w:rsidP="006229A1">
      <w:pPr>
        <w:spacing w:after="0" w:line="240" w:lineRule="auto"/>
        <w:rPr>
          <w:rFonts w:ascii="Times New Roman" w:eastAsia="Times New Roman" w:hAnsi="Times New Roman" w:cs="Times New Roman"/>
          <w:lang w:val="es-CO" w:eastAsia="es-ES"/>
        </w:rPr>
      </w:pPr>
    </w:p>
    <w:p w14:paraId="130CFE69" w14:textId="7DB3124A" w:rsidR="009639A3" w:rsidRPr="00160ABE" w:rsidRDefault="009639A3" w:rsidP="006229A1">
      <w:pPr>
        <w:spacing w:after="0" w:line="240" w:lineRule="auto"/>
        <w:rPr>
          <w:rFonts w:ascii="Times New Roman" w:eastAsia="Times New Roman" w:hAnsi="Times New Roman" w:cs="Times New Roman"/>
          <w:b/>
          <w:bCs/>
          <w:lang w:val="es-CO" w:eastAsia="es-ES"/>
        </w:rPr>
      </w:pPr>
      <w:r w:rsidRPr="00160ABE">
        <w:rPr>
          <w:rFonts w:ascii="Times New Roman" w:eastAsia="Times New Roman" w:hAnsi="Times New Roman" w:cs="Times New Roman"/>
          <w:b/>
          <w:bCs/>
          <w:lang w:val="es-CO" w:eastAsia="es-ES"/>
        </w:rPr>
        <w:t xml:space="preserve">Política de </w:t>
      </w:r>
      <w:proofErr w:type="spellStart"/>
      <w:r w:rsidRPr="00160ABE">
        <w:rPr>
          <w:rFonts w:ascii="Times New Roman" w:eastAsia="Times New Roman" w:hAnsi="Times New Roman" w:cs="Times New Roman"/>
          <w:b/>
          <w:bCs/>
          <w:lang w:val="es-CO" w:eastAsia="es-ES"/>
        </w:rPr>
        <w:t>preprints</w:t>
      </w:r>
      <w:proofErr w:type="spellEnd"/>
      <w:r w:rsidR="00893B9C" w:rsidRPr="00160ABE">
        <w:rPr>
          <w:rFonts w:ascii="Times New Roman" w:eastAsia="Times New Roman" w:hAnsi="Times New Roman" w:cs="Times New Roman"/>
          <w:b/>
          <w:bCs/>
          <w:lang w:val="es-CO" w:eastAsia="es-ES"/>
        </w:rPr>
        <w:t xml:space="preserve"> o borradores abiertos</w:t>
      </w:r>
    </w:p>
    <w:p w14:paraId="5B31194B" w14:textId="77777777" w:rsidR="00256522" w:rsidRPr="00256522" w:rsidRDefault="00256522" w:rsidP="00256522">
      <w:pPr>
        <w:spacing w:after="0" w:line="240" w:lineRule="auto"/>
        <w:rPr>
          <w:rFonts w:ascii="Times New Roman" w:eastAsia="Times New Roman" w:hAnsi="Times New Roman" w:cs="Times New Roman"/>
          <w:lang w:val="es-CO" w:eastAsia="es-ES"/>
        </w:rPr>
      </w:pPr>
    </w:p>
    <w:p w14:paraId="05A42918" w14:textId="77777777" w:rsidR="00256522" w:rsidRPr="00256522" w:rsidRDefault="00256522" w:rsidP="00256522">
      <w:pPr>
        <w:spacing w:after="0" w:line="240" w:lineRule="auto"/>
        <w:rPr>
          <w:rFonts w:ascii="Times New Roman" w:eastAsia="Times New Roman" w:hAnsi="Times New Roman" w:cs="Times New Roman"/>
          <w:lang w:val="es-CO" w:eastAsia="es-ES"/>
        </w:rPr>
      </w:pPr>
      <w:r w:rsidRPr="00256522">
        <w:rPr>
          <w:rFonts w:ascii="Times New Roman" w:eastAsia="Times New Roman" w:hAnsi="Times New Roman" w:cs="Times New Roman"/>
          <w:lang w:val="es-CO" w:eastAsia="es-ES"/>
        </w:rPr>
        <w:t xml:space="preserve">Ornitología Colombiana </w:t>
      </w:r>
      <w:proofErr w:type="spellStart"/>
      <w:r w:rsidRPr="00256522">
        <w:rPr>
          <w:rFonts w:ascii="Times New Roman" w:eastAsia="Times New Roman" w:hAnsi="Times New Roman" w:cs="Times New Roman"/>
          <w:lang w:val="es-CO" w:eastAsia="es-ES"/>
        </w:rPr>
        <w:t>OC</w:t>
      </w:r>
      <w:proofErr w:type="spellEnd"/>
      <w:r w:rsidRPr="00256522">
        <w:rPr>
          <w:rFonts w:ascii="Times New Roman" w:eastAsia="Times New Roman" w:hAnsi="Times New Roman" w:cs="Times New Roman"/>
          <w:lang w:val="es-CO" w:eastAsia="es-ES"/>
        </w:rPr>
        <w:t xml:space="preserve"> acepta manuscritos que se hubieran cargado en plataformas de repositorios abiertos como </w:t>
      </w:r>
      <w:proofErr w:type="spellStart"/>
      <w:r w:rsidRPr="00256522">
        <w:rPr>
          <w:rFonts w:ascii="Times New Roman" w:eastAsia="Times New Roman" w:hAnsi="Times New Roman" w:cs="Times New Roman"/>
          <w:lang w:val="es-CO" w:eastAsia="es-ES"/>
        </w:rPr>
        <w:t>preprints</w:t>
      </w:r>
      <w:proofErr w:type="spellEnd"/>
      <w:r w:rsidRPr="00256522">
        <w:rPr>
          <w:rFonts w:ascii="Times New Roman" w:eastAsia="Times New Roman" w:hAnsi="Times New Roman" w:cs="Times New Roman"/>
          <w:lang w:val="es-CO" w:eastAsia="es-ES"/>
        </w:rPr>
        <w:t xml:space="preserve"> (por ejemplo, </w:t>
      </w:r>
      <w:proofErr w:type="spellStart"/>
      <w:r w:rsidRPr="00256522">
        <w:rPr>
          <w:rFonts w:ascii="Times New Roman" w:eastAsia="Times New Roman" w:hAnsi="Times New Roman" w:cs="Times New Roman"/>
          <w:lang w:val="es-CO" w:eastAsia="es-ES"/>
        </w:rPr>
        <w:t>bioRxiv</w:t>
      </w:r>
      <w:proofErr w:type="spellEnd"/>
      <w:r w:rsidRPr="00256522">
        <w:rPr>
          <w:rFonts w:ascii="Times New Roman" w:eastAsia="Times New Roman" w:hAnsi="Times New Roman" w:cs="Times New Roman"/>
          <w:lang w:val="es-CO" w:eastAsia="es-ES"/>
        </w:rPr>
        <w:t xml:space="preserve">, </w:t>
      </w:r>
      <w:proofErr w:type="spellStart"/>
      <w:r w:rsidRPr="00256522">
        <w:rPr>
          <w:rFonts w:ascii="Times New Roman" w:eastAsia="Times New Roman" w:hAnsi="Times New Roman" w:cs="Times New Roman"/>
          <w:lang w:val="es-CO" w:eastAsia="es-ES"/>
        </w:rPr>
        <w:t>arViv</w:t>
      </w:r>
      <w:proofErr w:type="spellEnd"/>
      <w:r w:rsidRPr="00256522">
        <w:rPr>
          <w:rFonts w:ascii="Times New Roman" w:eastAsia="Times New Roman" w:hAnsi="Times New Roman" w:cs="Times New Roman"/>
          <w:lang w:val="es-CO" w:eastAsia="es-ES"/>
        </w:rPr>
        <w:t>, o páginas personales) para ser considerados dentro del proceso editorial. Sin embargo, es fundamental tener en cuenta que:</w:t>
      </w:r>
    </w:p>
    <w:p w14:paraId="0F08BFEC" w14:textId="77777777" w:rsidR="00256522" w:rsidRPr="00256522" w:rsidRDefault="00256522" w:rsidP="00256522">
      <w:pPr>
        <w:spacing w:after="0" w:line="240" w:lineRule="auto"/>
        <w:rPr>
          <w:rFonts w:ascii="Times New Roman" w:eastAsia="Times New Roman" w:hAnsi="Times New Roman" w:cs="Times New Roman"/>
          <w:lang w:val="es-CO" w:eastAsia="es-ES"/>
        </w:rPr>
      </w:pPr>
    </w:p>
    <w:p w14:paraId="5DB77FE6" w14:textId="77777777" w:rsidR="00256522" w:rsidRPr="00256522" w:rsidRDefault="00256522" w:rsidP="00256522">
      <w:pPr>
        <w:spacing w:after="0" w:line="240" w:lineRule="auto"/>
        <w:rPr>
          <w:rFonts w:ascii="Times New Roman" w:eastAsia="Times New Roman" w:hAnsi="Times New Roman" w:cs="Times New Roman"/>
          <w:lang w:val="es-CO" w:eastAsia="es-ES"/>
        </w:rPr>
      </w:pPr>
      <w:r w:rsidRPr="00256522">
        <w:rPr>
          <w:rFonts w:ascii="Times New Roman" w:eastAsia="Times New Roman" w:hAnsi="Times New Roman" w:cs="Times New Roman"/>
          <w:lang w:val="es-CO" w:eastAsia="es-ES"/>
        </w:rPr>
        <w:t>·    El autor (es) reconoce que la disponibilidad pública de un preprint implica que la revista no puede garantizar el anonimato del autor durante el proceso de revisión, incluso si los archivos han sido anonimizados.</w:t>
      </w:r>
    </w:p>
    <w:p w14:paraId="63B2791D" w14:textId="77777777" w:rsidR="00256522" w:rsidRPr="00256522" w:rsidRDefault="00256522" w:rsidP="00256522">
      <w:pPr>
        <w:spacing w:after="0" w:line="240" w:lineRule="auto"/>
        <w:rPr>
          <w:rFonts w:ascii="Times New Roman" w:eastAsia="Times New Roman" w:hAnsi="Times New Roman" w:cs="Times New Roman"/>
          <w:lang w:val="es-CO" w:eastAsia="es-ES"/>
        </w:rPr>
      </w:pPr>
    </w:p>
    <w:p w14:paraId="50DD3037" w14:textId="77777777" w:rsidR="00256522" w:rsidRPr="00256522" w:rsidRDefault="00256522" w:rsidP="00256522">
      <w:pPr>
        <w:spacing w:after="0" w:line="240" w:lineRule="auto"/>
        <w:rPr>
          <w:rFonts w:ascii="Times New Roman" w:eastAsia="Times New Roman" w:hAnsi="Times New Roman" w:cs="Times New Roman"/>
          <w:lang w:val="es-CO" w:eastAsia="es-ES"/>
        </w:rPr>
      </w:pPr>
      <w:r w:rsidRPr="00256522">
        <w:rPr>
          <w:rFonts w:ascii="Times New Roman" w:eastAsia="Times New Roman" w:hAnsi="Times New Roman" w:cs="Times New Roman"/>
          <w:lang w:val="es-CO" w:eastAsia="es-ES"/>
        </w:rPr>
        <w:t xml:space="preserve">·    El preprint corresponde a una versión no evaluada por pares, punto central de la generación de conocimiento, y que, como tal, no es una versión definitiva del manuscrito, y no podrá publicarse como un manuscrito aceptado o publicado. </w:t>
      </w:r>
    </w:p>
    <w:p w14:paraId="508F9049" w14:textId="77777777" w:rsidR="00256522" w:rsidRPr="00256522" w:rsidRDefault="00256522" w:rsidP="00256522">
      <w:pPr>
        <w:spacing w:after="0" w:line="240" w:lineRule="auto"/>
        <w:rPr>
          <w:rFonts w:ascii="Times New Roman" w:eastAsia="Times New Roman" w:hAnsi="Times New Roman" w:cs="Times New Roman"/>
          <w:lang w:val="es-CO" w:eastAsia="es-ES"/>
        </w:rPr>
      </w:pPr>
    </w:p>
    <w:p w14:paraId="2E9F2659" w14:textId="77777777" w:rsidR="00256522" w:rsidRPr="00256522" w:rsidRDefault="00256522" w:rsidP="00256522">
      <w:pPr>
        <w:spacing w:after="0" w:line="240" w:lineRule="auto"/>
        <w:rPr>
          <w:rFonts w:ascii="Times New Roman" w:eastAsia="Times New Roman" w:hAnsi="Times New Roman" w:cs="Times New Roman"/>
          <w:lang w:val="es-CO" w:eastAsia="es-ES"/>
        </w:rPr>
      </w:pPr>
      <w:r w:rsidRPr="00256522">
        <w:rPr>
          <w:rFonts w:ascii="Times New Roman" w:eastAsia="Times New Roman" w:hAnsi="Times New Roman" w:cs="Times New Roman"/>
          <w:lang w:val="es-CO" w:eastAsia="es-ES"/>
        </w:rPr>
        <w:lastRenderedPageBreak/>
        <w:t>·   El autor (es) deberá asegurarse de conservar los derechos de autor del preprint y de los trabajos derivados de este, y que no tiene impedimento para someterlo a la revista.</w:t>
      </w:r>
    </w:p>
    <w:p w14:paraId="2A8EF867" w14:textId="77777777" w:rsidR="00256522" w:rsidRPr="00256522" w:rsidRDefault="00256522" w:rsidP="00256522">
      <w:pPr>
        <w:spacing w:after="0" w:line="240" w:lineRule="auto"/>
        <w:rPr>
          <w:rFonts w:ascii="Times New Roman" w:eastAsia="Times New Roman" w:hAnsi="Times New Roman" w:cs="Times New Roman"/>
          <w:lang w:val="es-CO" w:eastAsia="es-ES"/>
        </w:rPr>
      </w:pPr>
    </w:p>
    <w:p w14:paraId="49DC599D" w14:textId="77777777" w:rsidR="00256522" w:rsidRPr="00256522" w:rsidRDefault="00256522" w:rsidP="00256522">
      <w:pPr>
        <w:spacing w:after="0" w:line="240" w:lineRule="auto"/>
        <w:rPr>
          <w:rFonts w:ascii="Times New Roman" w:eastAsia="Times New Roman" w:hAnsi="Times New Roman" w:cs="Times New Roman"/>
          <w:lang w:val="es-CO" w:eastAsia="es-ES"/>
        </w:rPr>
      </w:pPr>
      <w:r w:rsidRPr="00256522">
        <w:rPr>
          <w:rFonts w:ascii="Times New Roman" w:eastAsia="Times New Roman" w:hAnsi="Times New Roman" w:cs="Times New Roman"/>
          <w:lang w:val="es-CO" w:eastAsia="es-ES"/>
        </w:rPr>
        <w:t xml:space="preserve">·    El contenido del preprint es responsabilidad exclusiva de los autores, por lo tanto, cualquier controversia, reclamación o implicación derivada del contenido será responsabilidad exclusiva de los autores sin que pueda atribuirse responsabilidad editorial o institucional a la revista OC. </w:t>
      </w:r>
    </w:p>
    <w:p w14:paraId="2566BFD7" w14:textId="77777777" w:rsidR="00256522" w:rsidRPr="00256522" w:rsidRDefault="00256522" w:rsidP="00256522">
      <w:pPr>
        <w:spacing w:after="0" w:line="240" w:lineRule="auto"/>
        <w:rPr>
          <w:rFonts w:ascii="Times New Roman" w:eastAsia="Times New Roman" w:hAnsi="Times New Roman" w:cs="Times New Roman"/>
          <w:lang w:val="es-CO" w:eastAsia="es-ES"/>
        </w:rPr>
      </w:pPr>
    </w:p>
    <w:p w14:paraId="71DA72D8" w14:textId="77777777" w:rsidR="00256522" w:rsidRPr="00256522" w:rsidRDefault="00256522" w:rsidP="00256522">
      <w:pPr>
        <w:spacing w:after="0" w:line="240" w:lineRule="auto"/>
        <w:rPr>
          <w:rFonts w:ascii="Times New Roman" w:eastAsia="Times New Roman" w:hAnsi="Times New Roman" w:cs="Times New Roman"/>
          <w:lang w:val="es-CO" w:eastAsia="es-ES"/>
        </w:rPr>
      </w:pPr>
      <w:r w:rsidRPr="00256522">
        <w:rPr>
          <w:rFonts w:ascii="Times New Roman" w:eastAsia="Times New Roman" w:hAnsi="Times New Roman" w:cs="Times New Roman"/>
          <w:lang w:val="es-CO" w:eastAsia="es-ES"/>
        </w:rPr>
        <w:t xml:space="preserve">·    Los comentarios, revisiones o discusiones que se hagan sobre el preprint no hacen parte del proceso de evaluación de la revista </w:t>
      </w:r>
      <w:proofErr w:type="spellStart"/>
      <w:r w:rsidRPr="00256522">
        <w:rPr>
          <w:rFonts w:ascii="Times New Roman" w:eastAsia="Times New Roman" w:hAnsi="Times New Roman" w:cs="Times New Roman"/>
          <w:lang w:val="es-CO" w:eastAsia="es-ES"/>
        </w:rPr>
        <w:t>OC</w:t>
      </w:r>
      <w:proofErr w:type="spellEnd"/>
      <w:r w:rsidRPr="00256522">
        <w:rPr>
          <w:rFonts w:ascii="Times New Roman" w:eastAsia="Times New Roman" w:hAnsi="Times New Roman" w:cs="Times New Roman"/>
          <w:lang w:val="es-CO" w:eastAsia="es-ES"/>
        </w:rPr>
        <w:t>, por lo que la existencia de un preprint no otorga ventaja, prioridad o modificación del proceso editorial en OC.</w:t>
      </w:r>
    </w:p>
    <w:p w14:paraId="6474BD35" w14:textId="77777777" w:rsidR="00256522" w:rsidRPr="00256522" w:rsidRDefault="00256522" w:rsidP="00256522">
      <w:pPr>
        <w:spacing w:after="0" w:line="240" w:lineRule="auto"/>
        <w:rPr>
          <w:rFonts w:ascii="Times New Roman" w:eastAsia="Times New Roman" w:hAnsi="Times New Roman" w:cs="Times New Roman"/>
          <w:lang w:val="es-CO" w:eastAsia="es-ES"/>
        </w:rPr>
      </w:pPr>
    </w:p>
    <w:p w14:paraId="6D8B7417" w14:textId="77777777" w:rsidR="00256522" w:rsidRPr="00256522" w:rsidRDefault="00256522" w:rsidP="00256522">
      <w:pPr>
        <w:spacing w:after="0" w:line="240" w:lineRule="auto"/>
        <w:rPr>
          <w:rFonts w:ascii="Times New Roman" w:eastAsia="Times New Roman" w:hAnsi="Times New Roman" w:cs="Times New Roman"/>
          <w:lang w:val="es-CO" w:eastAsia="es-ES"/>
        </w:rPr>
      </w:pPr>
      <w:r w:rsidRPr="00256522">
        <w:rPr>
          <w:rFonts w:ascii="Times New Roman" w:eastAsia="Times New Roman" w:hAnsi="Times New Roman" w:cs="Times New Roman"/>
          <w:lang w:val="es-CO" w:eastAsia="es-ES"/>
        </w:rPr>
        <w:t xml:space="preserve">·    Durante el proceso de evaluación en </w:t>
      </w:r>
      <w:proofErr w:type="spellStart"/>
      <w:r w:rsidRPr="00256522">
        <w:rPr>
          <w:rFonts w:ascii="Times New Roman" w:eastAsia="Times New Roman" w:hAnsi="Times New Roman" w:cs="Times New Roman"/>
          <w:lang w:val="es-CO" w:eastAsia="es-ES"/>
        </w:rPr>
        <w:t>OC</w:t>
      </w:r>
      <w:proofErr w:type="spellEnd"/>
      <w:r w:rsidRPr="00256522">
        <w:rPr>
          <w:rFonts w:ascii="Times New Roman" w:eastAsia="Times New Roman" w:hAnsi="Times New Roman" w:cs="Times New Roman"/>
          <w:lang w:val="es-CO" w:eastAsia="es-ES"/>
        </w:rPr>
        <w:t xml:space="preserve">, los manuscritos pueden experimentar cambios y modificaciones tras las evaluaciones editoriales y por pares. Estas serán las únicas que tendrán validez para </w:t>
      </w:r>
      <w:proofErr w:type="spellStart"/>
      <w:r w:rsidRPr="00256522">
        <w:rPr>
          <w:rFonts w:ascii="Times New Roman" w:eastAsia="Times New Roman" w:hAnsi="Times New Roman" w:cs="Times New Roman"/>
          <w:lang w:val="es-CO" w:eastAsia="es-ES"/>
        </w:rPr>
        <w:t>OC</w:t>
      </w:r>
      <w:proofErr w:type="spellEnd"/>
      <w:r w:rsidRPr="00256522">
        <w:rPr>
          <w:rFonts w:ascii="Times New Roman" w:eastAsia="Times New Roman" w:hAnsi="Times New Roman" w:cs="Times New Roman"/>
          <w:lang w:val="es-CO" w:eastAsia="es-ES"/>
        </w:rPr>
        <w:t>: aquellas hechas durante el proceso de evaluación y edición en OC. De esta manera se busca tener una sola versión sobre la cual los evaluadores, editores y autores generen sus opiniones.</w:t>
      </w:r>
    </w:p>
    <w:p w14:paraId="19F18E65" w14:textId="77777777" w:rsidR="00256522" w:rsidRPr="00256522" w:rsidRDefault="00256522" w:rsidP="00256522">
      <w:pPr>
        <w:spacing w:after="0" w:line="240" w:lineRule="auto"/>
        <w:rPr>
          <w:rFonts w:ascii="Times New Roman" w:eastAsia="Times New Roman" w:hAnsi="Times New Roman" w:cs="Times New Roman"/>
          <w:lang w:val="es-CO" w:eastAsia="es-ES"/>
        </w:rPr>
      </w:pPr>
    </w:p>
    <w:p w14:paraId="62F06BDE" w14:textId="77777777" w:rsidR="00256522" w:rsidRPr="00256522" w:rsidRDefault="00256522" w:rsidP="00256522">
      <w:pPr>
        <w:spacing w:after="0" w:line="240" w:lineRule="auto"/>
        <w:rPr>
          <w:rFonts w:ascii="Times New Roman" w:eastAsia="Times New Roman" w:hAnsi="Times New Roman" w:cs="Times New Roman"/>
          <w:lang w:val="es-CO" w:eastAsia="es-ES"/>
        </w:rPr>
      </w:pPr>
      <w:r w:rsidRPr="00256522">
        <w:rPr>
          <w:rFonts w:ascii="Times New Roman" w:eastAsia="Times New Roman" w:hAnsi="Times New Roman" w:cs="Times New Roman"/>
          <w:lang w:val="es-CO" w:eastAsia="es-ES"/>
        </w:rPr>
        <w:t>·    Aunque el manuscrito esté disponible como preprint, los autores no podrán divulgar las evaluaciones, conceptos editoriales, ni comunicaciones del proceso editorial de la revista OC.</w:t>
      </w:r>
    </w:p>
    <w:p w14:paraId="3C66FFD0" w14:textId="77777777" w:rsidR="00256522" w:rsidRPr="00256522" w:rsidRDefault="00256522" w:rsidP="00256522">
      <w:pPr>
        <w:spacing w:after="0" w:line="240" w:lineRule="auto"/>
        <w:rPr>
          <w:rFonts w:ascii="Times New Roman" w:eastAsia="Times New Roman" w:hAnsi="Times New Roman" w:cs="Times New Roman"/>
          <w:lang w:val="es-CO" w:eastAsia="es-ES"/>
        </w:rPr>
      </w:pPr>
    </w:p>
    <w:p w14:paraId="56709212" w14:textId="77777777" w:rsidR="00256522" w:rsidRPr="00256522" w:rsidRDefault="00256522" w:rsidP="00256522">
      <w:pPr>
        <w:spacing w:after="0" w:line="240" w:lineRule="auto"/>
        <w:rPr>
          <w:rFonts w:ascii="Times New Roman" w:eastAsia="Times New Roman" w:hAnsi="Times New Roman" w:cs="Times New Roman"/>
          <w:lang w:val="es-CO" w:eastAsia="es-ES"/>
        </w:rPr>
      </w:pPr>
      <w:r w:rsidRPr="00256522">
        <w:rPr>
          <w:rFonts w:ascii="Times New Roman" w:eastAsia="Times New Roman" w:hAnsi="Times New Roman" w:cs="Times New Roman"/>
          <w:lang w:val="es-CO" w:eastAsia="es-ES"/>
        </w:rPr>
        <w:t>·    Se solicita de manera expresa, NO incluir en el preprint ninguna indicación logotipo o referente que haga alusión a OC.</w:t>
      </w:r>
    </w:p>
    <w:p w14:paraId="37A0AFA1" w14:textId="77777777" w:rsidR="00256522" w:rsidRPr="00256522" w:rsidRDefault="00256522" w:rsidP="00256522">
      <w:pPr>
        <w:spacing w:after="0" w:line="240" w:lineRule="auto"/>
        <w:rPr>
          <w:rFonts w:ascii="Times New Roman" w:eastAsia="Times New Roman" w:hAnsi="Times New Roman" w:cs="Times New Roman"/>
          <w:lang w:val="es-CO" w:eastAsia="es-ES"/>
        </w:rPr>
      </w:pPr>
    </w:p>
    <w:p w14:paraId="666BBE25" w14:textId="2A7E8D54" w:rsidR="00256522" w:rsidRDefault="00256522" w:rsidP="00256522">
      <w:pPr>
        <w:spacing w:after="0" w:line="240" w:lineRule="auto"/>
        <w:rPr>
          <w:rFonts w:ascii="Times New Roman" w:eastAsia="Times New Roman" w:hAnsi="Times New Roman" w:cs="Times New Roman"/>
          <w:lang w:val="es-CO" w:eastAsia="es-ES"/>
        </w:rPr>
      </w:pPr>
      <w:r w:rsidRPr="00256522">
        <w:rPr>
          <w:rFonts w:ascii="Times New Roman" w:eastAsia="Times New Roman" w:hAnsi="Times New Roman" w:cs="Times New Roman"/>
          <w:lang w:val="es-CO" w:eastAsia="es-ES"/>
        </w:rPr>
        <w:t xml:space="preserve">·    En caso de que el manuscrito sea publicado en </w:t>
      </w:r>
      <w:proofErr w:type="spellStart"/>
      <w:r w:rsidRPr="00256522">
        <w:rPr>
          <w:rFonts w:ascii="Times New Roman" w:eastAsia="Times New Roman" w:hAnsi="Times New Roman" w:cs="Times New Roman"/>
          <w:lang w:val="es-CO" w:eastAsia="es-ES"/>
        </w:rPr>
        <w:t>OC</w:t>
      </w:r>
      <w:proofErr w:type="spellEnd"/>
      <w:r w:rsidRPr="00256522">
        <w:rPr>
          <w:rFonts w:ascii="Times New Roman" w:eastAsia="Times New Roman" w:hAnsi="Times New Roman" w:cs="Times New Roman"/>
          <w:lang w:val="es-CO" w:eastAsia="es-ES"/>
        </w:rPr>
        <w:t>, solicitamos actualizar la versión preprint incluyendo el enlace permanente (URL o DOI) a la versión oficial publicada en la plataforma de la revista OC.</w:t>
      </w:r>
    </w:p>
    <w:p w14:paraId="4D7F8A42" w14:textId="77777777" w:rsidR="0036357E" w:rsidRPr="00D739A2" w:rsidRDefault="0036357E" w:rsidP="009639A3">
      <w:pPr>
        <w:spacing w:after="0" w:line="240" w:lineRule="auto"/>
        <w:rPr>
          <w:rFonts w:ascii="Times New Roman" w:eastAsia="Times New Roman" w:hAnsi="Times New Roman" w:cs="Times New Roman"/>
          <w:lang w:val="es-CO" w:eastAsia="es-ES"/>
        </w:rPr>
      </w:pPr>
    </w:p>
    <w:p w14:paraId="4DB8419C" w14:textId="1CE258A5" w:rsidR="0036357E" w:rsidRPr="00D739A2" w:rsidRDefault="0036357E" w:rsidP="009639A3">
      <w:pPr>
        <w:spacing w:after="0" w:line="240" w:lineRule="auto"/>
        <w:rPr>
          <w:rFonts w:ascii="Times New Roman" w:eastAsia="Times New Roman" w:hAnsi="Times New Roman" w:cs="Times New Roman"/>
          <w:lang w:val="es-CO" w:eastAsia="es-ES"/>
        </w:rPr>
      </w:pPr>
      <w:r w:rsidRPr="00D739A2">
        <w:rPr>
          <w:rFonts w:ascii="Times New Roman" w:eastAsia="Times New Roman" w:hAnsi="Times New Roman" w:cs="Times New Roman"/>
          <w:lang w:val="es-CO" w:eastAsia="es-ES"/>
        </w:rPr>
        <w:t>En caso de existir, el autor de</w:t>
      </w:r>
      <w:r w:rsidR="00990F4E" w:rsidRPr="00D739A2">
        <w:rPr>
          <w:rFonts w:ascii="Times New Roman" w:eastAsia="Times New Roman" w:hAnsi="Times New Roman" w:cs="Times New Roman"/>
          <w:lang w:val="es-CO" w:eastAsia="es-ES"/>
        </w:rPr>
        <w:t xml:space="preserve">berá </w:t>
      </w:r>
      <w:r w:rsidR="004173DB">
        <w:rPr>
          <w:rFonts w:ascii="Times New Roman" w:eastAsia="Times New Roman" w:hAnsi="Times New Roman" w:cs="Times New Roman"/>
          <w:lang w:val="es-CO" w:eastAsia="es-ES"/>
        </w:rPr>
        <w:t>expresar en esta carta</w:t>
      </w:r>
      <w:r w:rsidR="00D739A2" w:rsidRPr="00D739A2">
        <w:rPr>
          <w:rFonts w:ascii="Times New Roman" w:eastAsia="Times New Roman" w:hAnsi="Times New Roman" w:cs="Times New Roman"/>
          <w:lang w:val="es-CO" w:eastAsia="es-ES"/>
        </w:rPr>
        <w:t xml:space="preserve"> que</w:t>
      </w:r>
      <w:r w:rsidRPr="00D739A2">
        <w:rPr>
          <w:rFonts w:ascii="Times New Roman" w:eastAsia="Times New Roman" w:hAnsi="Times New Roman" w:cs="Times New Roman"/>
          <w:lang w:val="es-CO" w:eastAsia="es-ES"/>
        </w:rPr>
        <w:t xml:space="preserve"> existe un preprint disponible </w:t>
      </w:r>
      <w:r w:rsidR="00D739A2">
        <w:rPr>
          <w:rFonts w:ascii="Times New Roman" w:eastAsia="Times New Roman" w:hAnsi="Times New Roman" w:cs="Times New Roman"/>
          <w:lang w:val="es-CO" w:eastAsia="es-ES"/>
        </w:rPr>
        <w:t>y deberá</w:t>
      </w:r>
      <w:r w:rsidRPr="00D739A2">
        <w:rPr>
          <w:rFonts w:ascii="Times New Roman" w:eastAsia="Times New Roman" w:hAnsi="Times New Roman" w:cs="Times New Roman"/>
          <w:lang w:val="es-CO" w:eastAsia="es-ES"/>
        </w:rPr>
        <w:t xml:space="preserve"> </w:t>
      </w:r>
      <w:r w:rsidR="00D739A2" w:rsidRPr="00D739A2">
        <w:rPr>
          <w:rFonts w:ascii="Times New Roman" w:eastAsia="Times New Roman" w:hAnsi="Times New Roman" w:cs="Times New Roman"/>
          <w:lang w:val="es-CO" w:eastAsia="es-ES"/>
        </w:rPr>
        <w:t>inclu</w:t>
      </w:r>
      <w:r w:rsidR="00D739A2">
        <w:rPr>
          <w:rFonts w:ascii="Times New Roman" w:eastAsia="Times New Roman" w:hAnsi="Times New Roman" w:cs="Times New Roman"/>
          <w:lang w:val="es-CO" w:eastAsia="es-ES"/>
        </w:rPr>
        <w:t>ir</w:t>
      </w:r>
      <w:r w:rsidRPr="00D739A2">
        <w:rPr>
          <w:rFonts w:ascii="Times New Roman" w:eastAsia="Times New Roman" w:hAnsi="Times New Roman" w:cs="Times New Roman"/>
          <w:lang w:val="es-CO" w:eastAsia="es-ES"/>
        </w:rPr>
        <w:t xml:space="preserve"> el enlace a la ubicación</w:t>
      </w:r>
      <w:r w:rsidR="00D739A2" w:rsidRPr="00D739A2">
        <w:rPr>
          <w:rFonts w:ascii="Times New Roman" w:eastAsia="Times New Roman" w:hAnsi="Times New Roman" w:cs="Times New Roman"/>
          <w:lang w:val="es-CO" w:eastAsia="es-ES"/>
        </w:rPr>
        <w:t xml:space="preserve">. </w:t>
      </w:r>
    </w:p>
    <w:p w14:paraId="074C36D7" w14:textId="77777777" w:rsidR="009B42F7" w:rsidRPr="00160ABE" w:rsidRDefault="009B42F7" w:rsidP="009639A3">
      <w:pPr>
        <w:spacing w:after="0" w:line="240" w:lineRule="auto"/>
      </w:pPr>
    </w:p>
    <w:p w14:paraId="1EE7B055" w14:textId="57CD7561" w:rsidR="00E17856" w:rsidRDefault="002E778E" w:rsidP="006229A1">
      <w:pPr>
        <w:spacing w:after="0" w:line="240" w:lineRule="auto"/>
        <w:rPr>
          <w:rFonts w:ascii="Times New Roman" w:eastAsia="Times New Roman" w:hAnsi="Times New Roman" w:cs="Times New Roman"/>
          <w:b/>
          <w:bCs/>
          <w:lang w:val="es-CO" w:eastAsia="es-ES"/>
        </w:rPr>
      </w:pPr>
      <w:r w:rsidRPr="00160ABE">
        <w:rPr>
          <w:rFonts w:ascii="Times New Roman" w:eastAsia="Times New Roman" w:hAnsi="Times New Roman" w:cs="Times New Roman"/>
          <w:b/>
          <w:bCs/>
          <w:lang w:val="es-CO" w:eastAsia="es-ES"/>
        </w:rPr>
        <w:t>Revisores</w:t>
      </w:r>
    </w:p>
    <w:p w14:paraId="711E7126" w14:textId="77777777" w:rsidR="0054136D" w:rsidRPr="00160ABE" w:rsidRDefault="0054136D" w:rsidP="006229A1">
      <w:pPr>
        <w:spacing w:after="0" w:line="240" w:lineRule="auto"/>
        <w:rPr>
          <w:rFonts w:ascii="Times New Roman" w:eastAsia="Times New Roman" w:hAnsi="Times New Roman" w:cs="Times New Roman"/>
          <w:lang w:val="es-CO" w:eastAsia="es-ES"/>
        </w:rPr>
      </w:pPr>
    </w:p>
    <w:p w14:paraId="24FAFC06" w14:textId="36A49E90" w:rsidR="00D3703F" w:rsidRPr="00160ABE" w:rsidRDefault="00D3703F" w:rsidP="006229A1">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Sugiera mínimo 3 posibles revisores</w:t>
      </w:r>
      <w:r w:rsidR="009B42F7" w:rsidRPr="00160ABE">
        <w:rPr>
          <w:rFonts w:ascii="Times New Roman" w:eastAsia="Times New Roman" w:hAnsi="Times New Roman" w:cs="Times New Roman"/>
          <w:lang w:val="es-CO" w:eastAsia="es-ES"/>
        </w:rPr>
        <w:t xml:space="preserve"> con los que no tenga conflicto de intereses.</w:t>
      </w:r>
    </w:p>
    <w:p w14:paraId="3636D359" w14:textId="77777777" w:rsidR="002E778E" w:rsidRPr="00160ABE" w:rsidRDefault="002E778E" w:rsidP="006229A1">
      <w:pPr>
        <w:spacing w:after="0" w:line="240" w:lineRule="auto"/>
        <w:rPr>
          <w:rFonts w:ascii="Times New Roman" w:eastAsia="Times New Roman" w:hAnsi="Times New Roman" w:cs="Times New Roman"/>
          <w:lang w:val="es-CO" w:eastAsia="es-ES"/>
        </w:rPr>
      </w:pPr>
    </w:p>
    <w:p w14:paraId="5B0DC904" w14:textId="4E054D66" w:rsidR="00E17856" w:rsidRDefault="002E778E" w:rsidP="006229A1">
      <w:pPr>
        <w:spacing w:after="0" w:line="240" w:lineRule="auto"/>
        <w:rPr>
          <w:rFonts w:ascii="Times New Roman" w:eastAsia="Times New Roman" w:hAnsi="Times New Roman" w:cs="Times New Roman"/>
          <w:b/>
          <w:bCs/>
          <w:lang w:val="es-CO" w:eastAsia="es-ES"/>
        </w:rPr>
      </w:pPr>
      <w:r w:rsidRPr="00160ABE">
        <w:rPr>
          <w:rFonts w:ascii="Times New Roman" w:eastAsia="Times New Roman" w:hAnsi="Times New Roman" w:cs="Times New Roman"/>
          <w:b/>
          <w:bCs/>
          <w:lang w:val="es-CO" w:eastAsia="es-ES"/>
        </w:rPr>
        <w:t>Comentarios al editor</w:t>
      </w:r>
    </w:p>
    <w:p w14:paraId="431F3337" w14:textId="77777777" w:rsidR="0054136D" w:rsidRPr="00160ABE" w:rsidRDefault="0054136D" w:rsidP="006229A1">
      <w:pPr>
        <w:spacing w:after="0" w:line="240" w:lineRule="auto"/>
        <w:rPr>
          <w:rFonts w:ascii="Times New Roman" w:eastAsia="Times New Roman" w:hAnsi="Times New Roman" w:cs="Times New Roman"/>
          <w:lang w:val="es-CO" w:eastAsia="es-ES"/>
        </w:rPr>
      </w:pPr>
    </w:p>
    <w:p w14:paraId="5D5DBDAC" w14:textId="0084EAD6" w:rsidR="006D5C76" w:rsidRPr="00160ABE" w:rsidRDefault="00D3703F" w:rsidP="006229A1">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 xml:space="preserve">Si usted desea hacer algún comentario al editor general, puede hacerlo </w:t>
      </w:r>
      <w:r w:rsidR="004A4E2B" w:rsidRPr="00160ABE">
        <w:rPr>
          <w:rFonts w:ascii="Times New Roman" w:eastAsia="Times New Roman" w:hAnsi="Times New Roman" w:cs="Times New Roman"/>
          <w:lang w:val="es-CO" w:eastAsia="es-ES"/>
        </w:rPr>
        <w:t>acá</w:t>
      </w:r>
      <w:r w:rsidR="002E5CD8" w:rsidRPr="00160ABE">
        <w:rPr>
          <w:rFonts w:ascii="Times New Roman" w:eastAsia="Times New Roman" w:hAnsi="Times New Roman" w:cs="Times New Roman"/>
          <w:lang w:val="es-CO" w:eastAsia="es-ES"/>
        </w:rPr>
        <w:t>.</w:t>
      </w:r>
    </w:p>
    <w:p w14:paraId="670E580B" w14:textId="77777777" w:rsidR="002F7827" w:rsidRPr="00160ABE" w:rsidRDefault="002F7827" w:rsidP="006229A1">
      <w:pPr>
        <w:spacing w:after="0" w:line="240" w:lineRule="auto"/>
        <w:rPr>
          <w:rFonts w:ascii="Times New Roman" w:eastAsia="Times New Roman" w:hAnsi="Times New Roman" w:cs="Times New Roman"/>
          <w:lang w:val="es-CO" w:eastAsia="es-ES"/>
        </w:rPr>
      </w:pPr>
    </w:p>
    <w:p w14:paraId="39CA4969" w14:textId="59B0EF21" w:rsidR="006D5C76" w:rsidRDefault="002F7827" w:rsidP="006229A1">
      <w:pPr>
        <w:spacing w:after="0" w:line="240" w:lineRule="auto"/>
        <w:rPr>
          <w:rFonts w:ascii="Times New Roman" w:eastAsia="Times New Roman" w:hAnsi="Times New Roman" w:cs="Times New Roman"/>
          <w:b/>
          <w:bCs/>
          <w:lang w:val="es-CO" w:eastAsia="es-ES"/>
        </w:rPr>
      </w:pPr>
      <w:r w:rsidRPr="00160ABE">
        <w:rPr>
          <w:rFonts w:ascii="Times New Roman" w:eastAsia="Times New Roman" w:hAnsi="Times New Roman" w:cs="Times New Roman"/>
          <w:b/>
          <w:bCs/>
          <w:lang w:val="es-CO" w:eastAsia="es-ES"/>
        </w:rPr>
        <w:t>Declaración</w:t>
      </w:r>
    </w:p>
    <w:p w14:paraId="716EE4D5" w14:textId="77777777" w:rsidR="0054136D" w:rsidRPr="00160ABE" w:rsidRDefault="0054136D" w:rsidP="006229A1">
      <w:pPr>
        <w:spacing w:after="0" w:line="240" w:lineRule="auto"/>
        <w:rPr>
          <w:rFonts w:ascii="Times New Roman" w:eastAsia="Times New Roman" w:hAnsi="Times New Roman" w:cs="Times New Roman"/>
          <w:b/>
          <w:bCs/>
          <w:lang w:val="es-CO" w:eastAsia="es-ES"/>
        </w:rPr>
      </w:pPr>
    </w:p>
    <w:p w14:paraId="20133E51" w14:textId="457BD26D" w:rsidR="002F7827" w:rsidRPr="00160ABE" w:rsidRDefault="002F7827" w:rsidP="006229A1">
      <w:pPr>
        <w:spacing w:after="0" w:line="240" w:lineRule="auto"/>
        <w:rPr>
          <w:rFonts w:ascii="Times New Roman" w:eastAsia="Times New Roman" w:hAnsi="Times New Roman" w:cs="Times New Roman"/>
          <w:lang w:val="es-CO" w:eastAsia="es-ES"/>
        </w:rPr>
      </w:pPr>
      <w:r w:rsidRPr="00160ABE">
        <w:rPr>
          <w:rFonts w:ascii="Times New Roman" w:eastAsia="Times New Roman" w:hAnsi="Times New Roman" w:cs="Times New Roman"/>
          <w:lang w:val="es-CO" w:eastAsia="es-ES"/>
        </w:rPr>
        <w:t xml:space="preserve">Al someter este manuscrito, el autor o autores declaran que el trabajo es original, no ha sido publicado previamente y no se encuentra en evaluación simultanea en otra revista o medio de publicación. </w:t>
      </w:r>
    </w:p>
    <w:p w14:paraId="37940001" w14:textId="06A4E573" w:rsidR="00315DC0" w:rsidRDefault="00315DC0" w:rsidP="006229A1">
      <w:pPr>
        <w:spacing w:after="0" w:line="240" w:lineRule="auto"/>
        <w:rPr>
          <w:rFonts w:ascii="Times New Roman" w:eastAsia="Times New Roman" w:hAnsi="Times New Roman" w:cs="Times New Roman"/>
          <w:lang w:val="es-CO" w:eastAsia="es-ES"/>
        </w:rPr>
      </w:pPr>
    </w:p>
    <w:sectPr w:rsidR="00315DC0" w:rsidSect="00584E87">
      <w:type w:val="continuous"/>
      <w:pgSz w:w="12240" w:h="15840"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5FAD0" w14:textId="77777777" w:rsidR="00540C1F" w:rsidRDefault="00540C1F" w:rsidP="00CD384C">
      <w:pPr>
        <w:spacing w:after="0" w:line="240" w:lineRule="auto"/>
      </w:pPr>
      <w:r>
        <w:separator/>
      </w:r>
    </w:p>
  </w:endnote>
  <w:endnote w:type="continuationSeparator" w:id="0">
    <w:p w14:paraId="6C4BC1E9" w14:textId="77777777" w:rsidR="00540C1F" w:rsidRDefault="00540C1F" w:rsidP="00CD3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03D68" w14:textId="77777777" w:rsidR="00540C1F" w:rsidRDefault="00540C1F" w:rsidP="00CD384C">
      <w:pPr>
        <w:spacing w:after="0" w:line="240" w:lineRule="auto"/>
      </w:pPr>
      <w:r>
        <w:separator/>
      </w:r>
    </w:p>
  </w:footnote>
  <w:footnote w:type="continuationSeparator" w:id="0">
    <w:p w14:paraId="0EDF1454" w14:textId="77777777" w:rsidR="00540C1F" w:rsidRDefault="00540C1F" w:rsidP="00CD38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C4C6D"/>
    <w:multiLevelType w:val="hybridMultilevel"/>
    <w:tmpl w:val="81CE43D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6B3939B1"/>
    <w:multiLevelType w:val="hybridMultilevel"/>
    <w:tmpl w:val="EDA0A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035784"/>
    <w:multiLevelType w:val="hybridMultilevel"/>
    <w:tmpl w:val="443AF3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7788908">
    <w:abstractNumId w:val="2"/>
  </w:num>
  <w:num w:numId="2" w16cid:durableId="1002316870">
    <w:abstractNumId w:val="1"/>
  </w:num>
  <w:num w:numId="3" w16cid:durableId="1387296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322"/>
    <w:rsid w:val="0003074D"/>
    <w:rsid w:val="00044FB2"/>
    <w:rsid w:val="000561C7"/>
    <w:rsid w:val="00060D99"/>
    <w:rsid w:val="000621CC"/>
    <w:rsid w:val="00062B77"/>
    <w:rsid w:val="00084156"/>
    <w:rsid w:val="000861B4"/>
    <w:rsid w:val="00090887"/>
    <w:rsid w:val="000960EE"/>
    <w:rsid w:val="000A3885"/>
    <w:rsid w:val="000B045D"/>
    <w:rsid w:val="000C45E8"/>
    <w:rsid w:val="000C46B4"/>
    <w:rsid w:val="000D6AEB"/>
    <w:rsid w:val="000E6754"/>
    <w:rsid w:val="000E719A"/>
    <w:rsid w:val="00100DD7"/>
    <w:rsid w:val="00101056"/>
    <w:rsid w:val="0010436D"/>
    <w:rsid w:val="001048CB"/>
    <w:rsid w:val="00111D3B"/>
    <w:rsid w:val="00113C6F"/>
    <w:rsid w:val="00121597"/>
    <w:rsid w:val="001318C9"/>
    <w:rsid w:val="00153FC9"/>
    <w:rsid w:val="00160ABE"/>
    <w:rsid w:val="00164DC5"/>
    <w:rsid w:val="00170F75"/>
    <w:rsid w:val="00182483"/>
    <w:rsid w:val="001872E0"/>
    <w:rsid w:val="00192267"/>
    <w:rsid w:val="001A1EFE"/>
    <w:rsid w:val="001A226B"/>
    <w:rsid w:val="001A5482"/>
    <w:rsid w:val="001D0AD7"/>
    <w:rsid w:val="001E27B6"/>
    <w:rsid w:val="001E4E84"/>
    <w:rsid w:val="001E7D83"/>
    <w:rsid w:val="001F6D8D"/>
    <w:rsid w:val="00213483"/>
    <w:rsid w:val="00243A62"/>
    <w:rsid w:val="0024403D"/>
    <w:rsid w:val="00244A36"/>
    <w:rsid w:val="00250C27"/>
    <w:rsid w:val="00256522"/>
    <w:rsid w:val="00263155"/>
    <w:rsid w:val="0028169F"/>
    <w:rsid w:val="00295F3B"/>
    <w:rsid w:val="00296B37"/>
    <w:rsid w:val="002B3633"/>
    <w:rsid w:val="002D1432"/>
    <w:rsid w:val="002D2828"/>
    <w:rsid w:val="002D58AC"/>
    <w:rsid w:val="002E2B7C"/>
    <w:rsid w:val="002E5CD8"/>
    <w:rsid w:val="002E778E"/>
    <w:rsid w:val="002F1DEF"/>
    <w:rsid w:val="002F4A9F"/>
    <w:rsid w:val="002F7827"/>
    <w:rsid w:val="00305F5B"/>
    <w:rsid w:val="0030735A"/>
    <w:rsid w:val="00312383"/>
    <w:rsid w:val="00315DC0"/>
    <w:rsid w:val="00326937"/>
    <w:rsid w:val="0032704A"/>
    <w:rsid w:val="00343883"/>
    <w:rsid w:val="003457D7"/>
    <w:rsid w:val="00347948"/>
    <w:rsid w:val="0036357E"/>
    <w:rsid w:val="00373862"/>
    <w:rsid w:val="00385CDF"/>
    <w:rsid w:val="0039129F"/>
    <w:rsid w:val="00393D6E"/>
    <w:rsid w:val="00393ED4"/>
    <w:rsid w:val="003A2CA7"/>
    <w:rsid w:val="003B0073"/>
    <w:rsid w:val="003B7A23"/>
    <w:rsid w:val="003E1C92"/>
    <w:rsid w:val="00402538"/>
    <w:rsid w:val="0041719B"/>
    <w:rsid w:val="004173DB"/>
    <w:rsid w:val="004419E0"/>
    <w:rsid w:val="00454D22"/>
    <w:rsid w:val="004574F9"/>
    <w:rsid w:val="004609C9"/>
    <w:rsid w:val="0047290E"/>
    <w:rsid w:val="004758E9"/>
    <w:rsid w:val="004A4E2B"/>
    <w:rsid w:val="004B3876"/>
    <w:rsid w:val="004C69E8"/>
    <w:rsid w:val="004F3BE9"/>
    <w:rsid w:val="0050579C"/>
    <w:rsid w:val="00506325"/>
    <w:rsid w:val="005101F9"/>
    <w:rsid w:val="005157B4"/>
    <w:rsid w:val="00532346"/>
    <w:rsid w:val="005369DD"/>
    <w:rsid w:val="00540C1F"/>
    <w:rsid w:val="0054136D"/>
    <w:rsid w:val="0056736D"/>
    <w:rsid w:val="00572FD9"/>
    <w:rsid w:val="00584E87"/>
    <w:rsid w:val="005A036C"/>
    <w:rsid w:val="005A1F91"/>
    <w:rsid w:val="005A649F"/>
    <w:rsid w:val="005B0B8D"/>
    <w:rsid w:val="005B0C99"/>
    <w:rsid w:val="005B108F"/>
    <w:rsid w:val="005B5F8B"/>
    <w:rsid w:val="005B690E"/>
    <w:rsid w:val="005C452D"/>
    <w:rsid w:val="005C4A5D"/>
    <w:rsid w:val="005C68D0"/>
    <w:rsid w:val="005E0C6C"/>
    <w:rsid w:val="005F3E74"/>
    <w:rsid w:val="006101A5"/>
    <w:rsid w:val="006229A1"/>
    <w:rsid w:val="00632817"/>
    <w:rsid w:val="006414E4"/>
    <w:rsid w:val="006474A7"/>
    <w:rsid w:val="006547A5"/>
    <w:rsid w:val="006612EF"/>
    <w:rsid w:val="0066362A"/>
    <w:rsid w:val="006676B2"/>
    <w:rsid w:val="006701D4"/>
    <w:rsid w:val="00680FE3"/>
    <w:rsid w:val="00696F0D"/>
    <w:rsid w:val="006A4402"/>
    <w:rsid w:val="006A4D3E"/>
    <w:rsid w:val="006B47B7"/>
    <w:rsid w:val="006C169F"/>
    <w:rsid w:val="006C2D3B"/>
    <w:rsid w:val="006D01CD"/>
    <w:rsid w:val="006D5C76"/>
    <w:rsid w:val="006D790B"/>
    <w:rsid w:val="006E5C0A"/>
    <w:rsid w:val="006F47DF"/>
    <w:rsid w:val="007106B2"/>
    <w:rsid w:val="00710C9F"/>
    <w:rsid w:val="00717CC7"/>
    <w:rsid w:val="00724938"/>
    <w:rsid w:val="00725FBC"/>
    <w:rsid w:val="007301BB"/>
    <w:rsid w:val="007326DD"/>
    <w:rsid w:val="00753B07"/>
    <w:rsid w:val="007633B2"/>
    <w:rsid w:val="0078450C"/>
    <w:rsid w:val="0079131B"/>
    <w:rsid w:val="007930E0"/>
    <w:rsid w:val="007A087B"/>
    <w:rsid w:val="007A2E6B"/>
    <w:rsid w:val="007A2FFF"/>
    <w:rsid w:val="007A3065"/>
    <w:rsid w:val="007C13BE"/>
    <w:rsid w:val="007C15BD"/>
    <w:rsid w:val="007D3D54"/>
    <w:rsid w:val="007E700B"/>
    <w:rsid w:val="00800B15"/>
    <w:rsid w:val="00805E20"/>
    <w:rsid w:val="00844286"/>
    <w:rsid w:val="008630BF"/>
    <w:rsid w:val="00893B9C"/>
    <w:rsid w:val="00896F47"/>
    <w:rsid w:val="008A1F3D"/>
    <w:rsid w:val="008A26E6"/>
    <w:rsid w:val="008A4C6E"/>
    <w:rsid w:val="008A6BA3"/>
    <w:rsid w:val="008B080B"/>
    <w:rsid w:val="008C2A20"/>
    <w:rsid w:val="008F5144"/>
    <w:rsid w:val="00902E65"/>
    <w:rsid w:val="0090769B"/>
    <w:rsid w:val="00915A68"/>
    <w:rsid w:val="00931825"/>
    <w:rsid w:val="00935566"/>
    <w:rsid w:val="00943E81"/>
    <w:rsid w:val="0095421C"/>
    <w:rsid w:val="009545A2"/>
    <w:rsid w:val="00957010"/>
    <w:rsid w:val="009639A3"/>
    <w:rsid w:val="00965C9F"/>
    <w:rsid w:val="00967D92"/>
    <w:rsid w:val="0097466B"/>
    <w:rsid w:val="00977284"/>
    <w:rsid w:val="00980CFA"/>
    <w:rsid w:val="00990F4E"/>
    <w:rsid w:val="0099310F"/>
    <w:rsid w:val="009A695B"/>
    <w:rsid w:val="009B42F7"/>
    <w:rsid w:val="009D6E0E"/>
    <w:rsid w:val="009F0625"/>
    <w:rsid w:val="00A02D14"/>
    <w:rsid w:val="00A12611"/>
    <w:rsid w:val="00A1579D"/>
    <w:rsid w:val="00A17A98"/>
    <w:rsid w:val="00A271AA"/>
    <w:rsid w:val="00A37E47"/>
    <w:rsid w:val="00A44EC1"/>
    <w:rsid w:val="00A73973"/>
    <w:rsid w:val="00A739FA"/>
    <w:rsid w:val="00A90FD5"/>
    <w:rsid w:val="00AB35DC"/>
    <w:rsid w:val="00AB412F"/>
    <w:rsid w:val="00AC3E77"/>
    <w:rsid w:val="00AC6039"/>
    <w:rsid w:val="00AD293E"/>
    <w:rsid w:val="00AD2E8B"/>
    <w:rsid w:val="00AD6EDF"/>
    <w:rsid w:val="00AD75A8"/>
    <w:rsid w:val="00AD7DBD"/>
    <w:rsid w:val="00AE26E4"/>
    <w:rsid w:val="00AF3751"/>
    <w:rsid w:val="00B11322"/>
    <w:rsid w:val="00B11A75"/>
    <w:rsid w:val="00B12518"/>
    <w:rsid w:val="00B52AE9"/>
    <w:rsid w:val="00B61DEC"/>
    <w:rsid w:val="00B6215D"/>
    <w:rsid w:val="00B70C44"/>
    <w:rsid w:val="00B93410"/>
    <w:rsid w:val="00BA034A"/>
    <w:rsid w:val="00BB03D0"/>
    <w:rsid w:val="00BB04B4"/>
    <w:rsid w:val="00BB322C"/>
    <w:rsid w:val="00BC1194"/>
    <w:rsid w:val="00BC6786"/>
    <w:rsid w:val="00BC7177"/>
    <w:rsid w:val="00BD37C6"/>
    <w:rsid w:val="00BF7D33"/>
    <w:rsid w:val="00C00AC2"/>
    <w:rsid w:val="00C1450F"/>
    <w:rsid w:val="00C1716C"/>
    <w:rsid w:val="00C274CD"/>
    <w:rsid w:val="00C364D9"/>
    <w:rsid w:val="00C46AE2"/>
    <w:rsid w:val="00C6035E"/>
    <w:rsid w:val="00C65874"/>
    <w:rsid w:val="00C746C6"/>
    <w:rsid w:val="00C816A6"/>
    <w:rsid w:val="00C86FD0"/>
    <w:rsid w:val="00CA42BF"/>
    <w:rsid w:val="00CA56B0"/>
    <w:rsid w:val="00CD384C"/>
    <w:rsid w:val="00CD4624"/>
    <w:rsid w:val="00CD5BF3"/>
    <w:rsid w:val="00CE6CC9"/>
    <w:rsid w:val="00CF1FF7"/>
    <w:rsid w:val="00D006D9"/>
    <w:rsid w:val="00D1207D"/>
    <w:rsid w:val="00D20282"/>
    <w:rsid w:val="00D2106C"/>
    <w:rsid w:val="00D3703F"/>
    <w:rsid w:val="00D40BD0"/>
    <w:rsid w:val="00D433A8"/>
    <w:rsid w:val="00D47909"/>
    <w:rsid w:val="00D56138"/>
    <w:rsid w:val="00D73808"/>
    <w:rsid w:val="00D739A2"/>
    <w:rsid w:val="00D80648"/>
    <w:rsid w:val="00D964C3"/>
    <w:rsid w:val="00DA71E3"/>
    <w:rsid w:val="00DB2A2D"/>
    <w:rsid w:val="00DB7EE1"/>
    <w:rsid w:val="00DD049F"/>
    <w:rsid w:val="00DD0808"/>
    <w:rsid w:val="00DD5382"/>
    <w:rsid w:val="00DD79B4"/>
    <w:rsid w:val="00DE645B"/>
    <w:rsid w:val="00DF1CFB"/>
    <w:rsid w:val="00E13203"/>
    <w:rsid w:val="00E148EB"/>
    <w:rsid w:val="00E14B41"/>
    <w:rsid w:val="00E17856"/>
    <w:rsid w:val="00E23345"/>
    <w:rsid w:val="00E34660"/>
    <w:rsid w:val="00E364F8"/>
    <w:rsid w:val="00E37788"/>
    <w:rsid w:val="00E5624B"/>
    <w:rsid w:val="00E63010"/>
    <w:rsid w:val="00E67B30"/>
    <w:rsid w:val="00E71345"/>
    <w:rsid w:val="00E76923"/>
    <w:rsid w:val="00E82ABC"/>
    <w:rsid w:val="00E868B5"/>
    <w:rsid w:val="00EA2733"/>
    <w:rsid w:val="00EA3921"/>
    <w:rsid w:val="00EA5F40"/>
    <w:rsid w:val="00EB3C07"/>
    <w:rsid w:val="00EC2663"/>
    <w:rsid w:val="00ED3A54"/>
    <w:rsid w:val="00EF303C"/>
    <w:rsid w:val="00F155A2"/>
    <w:rsid w:val="00F35A89"/>
    <w:rsid w:val="00F62E5B"/>
    <w:rsid w:val="00F717F9"/>
    <w:rsid w:val="00F83F67"/>
    <w:rsid w:val="00FA4464"/>
    <w:rsid w:val="00FD24A6"/>
    <w:rsid w:val="00FF6195"/>
    <w:rsid w:val="00FF76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4E925"/>
  <w15:docId w15:val="{C25F8F91-A32D-F14E-8602-1CC988BB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03F"/>
  </w:style>
  <w:style w:type="paragraph" w:styleId="Ttulo1">
    <w:name w:val="heading 1"/>
    <w:basedOn w:val="Normal"/>
    <w:next w:val="Normal"/>
    <w:link w:val="Ttulo1Car"/>
    <w:uiPriority w:val="9"/>
    <w:qFormat/>
    <w:rsid w:val="00CA56B0"/>
    <w:pPr>
      <w:keepNext/>
      <w:keepLines/>
      <w:spacing w:before="240" w:after="0"/>
      <w:outlineLvl w:val="0"/>
    </w:pPr>
    <w:rPr>
      <w:rFonts w:ascii="Times New Roman" w:eastAsiaTheme="majorEastAsia" w:hAnsi="Times New Roman" w:cstheme="majorBidi"/>
      <w:b/>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1132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Fuerte">
    <w:name w:val="Strong"/>
    <w:basedOn w:val="Fuentedeprrafopredeter"/>
    <w:uiPriority w:val="22"/>
    <w:qFormat/>
    <w:rsid w:val="00B11322"/>
    <w:rPr>
      <w:b/>
      <w:bCs/>
    </w:rPr>
  </w:style>
  <w:style w:type="character" w:styleId="nfasis">
    <w:name w:val="Emphasis"/>
    <w:basedOn w:val="Fuentedeprrafopredeter"/>
    <w:uiPriority w:val="20"/>
    <w:qFormat/>
    <w:rsid w:val="00B11322"/>
    <w:rPr>
      <w:i/>
      <w:iCs/>
    </w:rPr>
  </w:style>
  <w:style w:type="character" w:styleId="Hipervnculo">
    <w:name w:val="Hyperlink"/>
    <w:basedOn w:val="Fuentedeprrafopredeter"/>
    <w:uiPriority w:val="99"/>
    <w:unhideWhenUsed/>
    <w:rsid w:val="00B11322"/>
    <w:rPr>
      <w:color w:val="0000FF"/>
      <w:u w:val="single"/>
    </w:rPr>
  </w:style>
  <w:style w:type="paragraph" w:styleId="Prrafodelista">
    <w:name w:val="List Paragraph"/>
    <w:basedOn w:val="Normal"/>
    <w:uiPriority w:val="34"/>
    <w:qFormat/>
    <w:rsid w:val="002E2B7C"/>
    <w:pPr>
      <w:ind w:left="720"/>
      <w:contextualSpacing/>
    </w:pPr>
  </w:style>
  <w:style w:type="table" w:styleId="Tablaconcuadrcula">
    <w:name w:val="Table Grid"/>
    <w:basedOn w:val="Tablanormal"/>
    <w:uiPriority w:val="59"/>
    <w:rsid w:val="002440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474A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74A7"/>
    <w:rPr>
      <w:rFonts w:ascii="Tahoma" w:hAnsi="Tahoma" w:cs="Tahoma"/>
      <w:sz w:val="16"/>
      <w:szCs w:val="16"/>
    </w:rPr>
  </w:style>
  <w:style w:type="paragraph" w:styleId="Sinespaciado">
    <w:name w:val="No Spacing"/>
    <w:uiPriority w:val="1"/>
    <w:qFormat/>
    <w:rsid w:val="00F155A2"/>
    <w:pPr>
      <w:spacing w:after="0" w:line="240" w:lineRule="auto"/>
    </w:pPr>
  </w:style>
  <w:style w:type="character" w:styleId="Hipervnculovisitado">
    <w:name w:val="FollowedHyperlink"/>
    <w:basedOn w:val="Fuentedeprrafopredeter"/>
    <w:uiPriority w:val="99"/>
    <w:semiHidden/>
    <w:unhideWhenUsed/>
    <w:rsid w:val="00170F75"/>
    <w:rPr>
      <w:color w:val="800080" w:themeColor="followedHyperlink"/>
      <w:u w:val="single"/>
    </w:rPr>
  </w:style>
  <w:style w:type="character" w:styleId="Refdecomentario">
    <w:name w:val="annotation reference"/>
    <w:basedOn w:val="Fuentedeprrafopredeter"/>
    <w:uiPriority w:val="99"/>
    <w:semiHidden/>
    <w:unhideWhenUsed/>
    <w:rsid w:val="00E148EB"/>
    <w:rPr>
      <w:sz w:val="16"/>
      <w:szCs w:val="16"/>
    </w:rPr>
  </w:style>
  <w:style w:type="paragraph" w:styleId="Textocomentario">
    <w:name w:val="annotation text"/>
    <w:basedOn w:val="Normal"/>
    <w:link w:val="TextocomentarioCar"/>
    <w:uiPriority w:val="99"/>
    <w:unhideWhenUsed/>
    <w:rsid w:val="00E148EB"/>
    <w:pPr>
      <w:spacing w:line="240" w:lineRule="auto"/>
    </w:pPr>
    <w:rPr>
      <w:sz w:val="20"/>
      <w:szCs w:val="20"/>
    </w:rPr>
  </w:style>
  <w:style w:type="character" w:customStyle="1" w:styleId="TextocomentarioCar">
    <w:name w:val="Texto comentario Car"/>
    <w:basedOn w:val="Fuentedeprrafopredeter"/>
    <w:link w:val="Textocomentario"/>
    <w:uiPriority w:val="99"/>
    <w:rsid w:val="00E148EB"/>
    <w:rPr>
      <w:sz w:val="20"/>
      <w:szCs w:val="20"/>
    </w:rPr>
  </w:style>
  <w:style w:type="paragraph" w:styleId="Asuntodelcomentario">
    <w:name w:val="annotation subject"/>
    <w:basedOn w:val="Textocomentario"/>
    <w:next w:val="Textocomentario"/>
    <w:link w:val="AsuntodelcomentarioCar"/>
    <w:uiPriority w:val="99"/>
    <w:semiHidden/>
    <w:unhideWhenUsed/>
    <w:rsid w:val="00E148EB"/>
    <w:rPr>
      <w:b/>
      <w:bCs/>
    </w:rPr>
  </w:style>
  <w:style w:type="character" w:customStyle="1" w:styleId="AsuntodelcomentarioCar">
    <w:name w:val="Asunto del comentario Car"/>
    <w:basedOn w:val="TextocomentarioCar"/>
    <w:link w:val="Asuntodelcomentario"/>
    <w:uiPriority w:val="99"/>
    <w:semiHidden/>
    <w:rsid w:val="00E148EB"/>
    <w:rPr>
      <w:b/>
      <w:bCs/>
      <w:sz w:val="20"/>
      <w:szCs w:val="20"/>
    </w:rPr>
  </w:style>
  <w:style w:type="paragraph" w:styleId="Textonotaalfinal">
    <w:name w:val="endnote text"/>
    <w:basedOn w:val="Normal"/>
    <w:link w:val="TextonotaalfinalCar"/>
    <w:uiPriority w:val="99"/>
    <w:semiHidden/>
    <w:unhideWhenUsed/>
    <w:rsid w:val="00CD384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D384C"/>
    <w:rPr>
      <w:sz w:val="20"/>
      <w:szCs w:val="20"/>
    </w:rPr>
  </w:style>
  <w:style w:type="character" w:styleId="Refdenotaalfinal">
    <w:name w:val="endnote reference"/>
    <w:basedOn w:val="Fuentedeprrafopredeter"/>
    <w:uiPriority w:val="99"/>
    <w:semiHidden/>
    <w:unhideWhenUsed/>
    <w:rsid w:val="00CD384C"/>
    <w:rPr>
      <w:vertAlign w:val="superscript"/>
    </w:rPr>
  </w:style>
  <w:style w:type="character" w:customStyle="1" w:styleId="UnresolvedMention1">
    <w:name w:val="Unresolved Mention1"/>
    <w:basedOn w:val="Fuentedeprrafopredeter"/>
    <w:uiPriority w:val="99"/>
    <w:semiHidden/>
    <w:unhideWhenUsed/>
    <w:rsid w:val="00CD384C"/>
    <w:rPr>
      <w:color w:val="605E5C"/>
      <w:shd w:val="clear" w:color="auto" w:fill="E1DFDD"/>
    </w:rPr>
  </w:style>
  <w:style w:type="character" w:styleId="Mencinsinresolver">
    <w:name w:val="Unresolved Mention"/>
    <w:basedOn w:val="Fuentedeprrafopredeter"/>
    <w:uiPriority w:val="99"/>
    <w:semiHidden/>
    <w:unhideWhenUsed/>
    <w:rsid w:val="00D47909"/>
    <w:rPr>
      <w:color w:val="605E5C"/>
      <w:shd w:val="clear" w:color="auto" w:fill="E1DFDD"/>
    </w:rPr>
  </w:style>
  <w:style w:type="paragraph" w:styleId="Revisin">
    <w:name w:val="Revision"/>
    <w:hidden/>
    <w:uiPriority w:val="99"/>
    <w:semiHidden/>
    <w:rsid w:val="00A37E47"/>
    <w:pPr>
      <w:spacing w:after="0" w:line="240" w:lineRule="auto"/>
    </w:pPr>
  </w:style>
  <w:style w:type="character" w:customStyle="1" w:styleId="Ttulo1Car">
    <w:name w:val="Título 1 Car"/>
    <w:basedOn w:val="Fuentedeprrafopredeter"/>
    <w:link w:val="Ttulo1"/>
    <w:uiPriority w:val="9"/>
    <w:rsid w:val="00CA56B0"/>
    <w:rPr>
      <w:rFonts w:ascii="Times New Roman" w:eastAsiaTheme="majorEastAsia" w:hAnsi="Times New Roman" w:cstheme="majorBidi"/>
      <w:b/>
      <w:szCs w:val="32"/>
    </w:rPr>
  </w:style>
  <w:style w:type="paragraph" w:styleId="TtuloTDC">
    <w:name w:val="TOC Heading"/>
    <w:basedOn w:val="Ttulo1"/>
    <w:next w:val="Normal"/>
    <w:uiPriority w:val="39"/>
    <w:unhideWhenUsed/>
    <w:qFormat/>
    <w:rsid w:val="00AD2E8B"/>
    <w:pPr>
      <w:spacing w:line="259" w:lineRule="auto"/>
      <w:outlineLvl w:val="9"/>
    </w:pPr>
    <w:rPr>
      <w:rFonts w:asciiTheme="majorHAnsi" w:hAnsiTheme="majorHAnsi"/>
      <w:b w:val="0"/>
      <w:color w:val="365F91" w:themeColor="accent1" w:themeShade="BF"/>
      <w:sz w:val="32"/>
      <w:lang w:val="es-CO" w:eastAsia="es-CO"/>
    </w:rPr>
  </w:style>
  <w:style w:type="paragraph" w:styleId="TDC1">
    <w:name w:val="toc 1"/>
    <w:basedOn w:val="Normal"/>
    <w:next w:val="Normal"/>
    <w:autoRedefine/>
    <w:uiPriority w:val="39"/>
    <w:unhideWhenUsed/>
    <w:rsid w:val="00AD2E8B"/>
    <w:pPr>
      <w:spacing w:after="100"/>
    </w:pPr>
  </w:style>
  <w:style w:type="character" w:customStyle="1" w:styleId="fn">
    <w:name w:val="fn"/>
    <w:basedOn w:val="Fuentedeprrafopredeter"/>
    <w:rsid w:val="001A5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813">
      <w:bodyDiv w:val="1"/>
      <w:marLeft w:val="0"/>
      <w:marRight w:val="0"/>
      <w:marTop w:val="0"/>
      <w:marBottom w:val="0"/>
      <w:divBdr>
        <w:top w:val="none" w:sz="0" w:space="0" w:color="auto"/>
        <w:left w:val="none" w:sz="0" w:space="0" w:color="auto"/>
        <w:bottom w:val="none" w:sz="0" w:space="0" w:color="auto"/>
        <w:right w:val="none" w:sz="0" w:space="0" w:color="auto"/>
      </w:divBdr>
    </w:div>
    <w:div w:id="457142387">
      <w:bodyDiv w:val="1"/>
      <w:marLeft w:val="0"/>
      <w:marRight w:val="0"/>
      <w:marTop w:val="0"/>
      <w:marBottom w:val="0"/>
      <w:divBdr>
        <w:top w:val="none" w:sz="0" w:space="0" w:color="auto"/>
        <w:left w:val="none" w:sz="0" w:space="0" w:color="auto"/>
        <w:bottom w:val="none" w:sz="0" w:space="0" w:color="auto"/>
        <w:right w:val="none" w:sz="0" w:space="0" w:color="auto"/>
      </w:divBdr>
    </w:div>
    <w:div w:id="521625949">
      <w:bodyDiv w:val="1"/>
      <w:marLeft w:val="0"/>
      <w:marRight w:val="0"/>
      <w:marTop w:val="0"/>
      <w:marBottom w:val="0"/>
      <w:divBdr>
        <w:top w:val="none" w:sz="0" w:space="0" w:color="auto"/>
        <w:left w:val="none" w:sz="0" w:space="0" w:color="auto"/>
        <w:bottom w:val="none" w:sz="0" w:space="0" w:color="auto"/>
        <w:right w:val="none" w:sz="0" w:space="0" w:color="auto"/>
      </w:divBdr>
    </w:div>
    <w:div w:id="592398840">
      <w:bodyDiv w:val="1"/>
      <w:marLeft w:val="0"/>
      <w:marRight w:val="0"/>
      <w:marTop w:val="0"/>
      <w:marBottom w:val="0"/>
      <w:divBdr>
        <w:top w:val="none" w:sz="0" w:space="0" w:color="auto"/>
        <w:left w:val="none" w:sz="0" w:space="0" w:color="auto"/>
        <w:bottom w:val="none" w:sz="0" w:space="0" w:color="auto"/>
        <w:right w:val="none" w:sz="0" w:space="0" w:color="auto"/>
      </w:divBdr>
      <w:divsChild>
        <w:div w:id="64881365">
          <w:marLeft w:val="0"/>
          <w:marRight w:val="0"/>
          <w:marTop w:val="0"/>
          <w:marBottom w:val="0"/>
          <w:divBdr>
            <w:top w:val="none" w:sz="0" w:space="0" w:color="auto"/>
            <w:left w:val="none" w:sz="0" w:space="0" w:color="auto"/>
            <w:bottom w:val="none" w:sz="0" w:space="0" w:color="auto"/>
            <w:right w:val="none" w:sz="0" w:space="0" w:color="auto"/>
          </w:divBdr>
        </w:div>
        <w:div w:id="601299895">
          <w:marLeft w:val="0"/>
          <w:marRight w:val="0"/>
          <w:marTop w:val="0"/>
          <w:marBottom w:val="0"/>
          <w:divBdr>
            <w:top w:val="none" w:sz="0" w:space="0" w:color="auto"/>
            <w:left w:val="none" w:sz="0" w:space="0" w:color="auto"/>
            <w:bottom w:val="none" w:sz="0" w:space="0" w:color="auto"/>
            <w:right w:val="none" w:sz="0" w:space="0" w:color="auto"/>
          </w:divBdr>
        </w:div>
        <w:div w:id="1134837092">
          <w:marLeft w:val="0"/>
          <w:marRight w:val="0"/>
          <w:marTop w:val="0"/>
          <w:marBottom w:val="0"/>
          <w:divBdr>
            <w:top w:val="none" w:sz="0" w:space="0" w:color="auto"/>
            <w:left w:val="none" w:sz="0" w:space="0" w:color="auto"/>
            <w:bottom w:val="none" w:sz="0" w:space="0" w:color="auto"/>
            <w:right w:val="none" w:sz="0" w:space="0" w:color="auto"/>
          </w:divBdr>
        </w:div>
        <w:div w:id="769547924">
          <w:marLeft w:val="0"/>
          <w:marRight w:val="0"/>
          <w:marTop w:val="0"/>
          <w:marBottom w:val="0"/>
          <w:divBdr>
            <w:top w:val="none" w:sz="0" w:space="0" w:color="auto"/>
            <w:left w:val="none" w:sz="0" w:space="0" w:color="auto"/>
            <w:bottom w:val="none" w:sz="0" w:space="0" w:color="auto"/>
            <w:right w:val="none" w:sz="0" w:space="0" w:color="auto"/>
          </w:divBdr>
        </w:div>
        <w:div w:id="130290731">
          <w:marLeft w:val="0"/>
          <w:marRight w:val="0"/>
          <w:marTop w:val="0"/>
          <w:marBottom w:val="0"/>
          <w:divBdr>
            <w:top w:val="none" w:sz="0" w:space="0" w:color="auto"/>
            <w:left w:val="none" w:sz="0" w:space="0" w:color="auto"/>
            <w:bottom w:val="none" w:sz="0" w:space="0" w:color="auto"/>
            <w:right w:val="none" w:sz="0" w:space="0" w:color="auto"/>
          </w:divBdr>
        </w:div>
        <w:div w:id="1359700643">
          <w:marLeft w:val="0"/>
          <w:marRight w:val="0"/>
          <w:marTop w:val="0"/>
          <w:marBottom w:val="0"/>
          <w:divBdr>
            <w:top w:val="none" w:sz="0" w:space="0" w:color="auto"/>
            <w:left w:val="none" w:sz="0" w:space="0" w:color="auto"/>
            <w:bottom w:val="none" w:sz="0" w:space="0" w:color="auto"/>
            <w:right w:val="none" w:sz="0" w:space="0" w:color="auto"/>
          </w:divBdr>
        </w:div>
      </w:divsChild>
    </w:div>
    <w:div w:id="801653407">
      <w:bodyDiv w:val="1"/>
      <w:marLeft w:val="0"/>
      <w:marRight w:val="0"/>
      <w:marTop w:val="0"/>
      <w:marBottom w:val="0"/>
      <w:divBdr>
        <w:top w:val="none" w:sz="0" w:space="0" w:color="auto"/>
        <w:left w:val="none" w:sz="0" w:space="0" w:color="auto"/>
        <w:bottom w:val="none" w:sz="0" w:space="0" w:color="auto"/>
        <w:right w:val="none" w:sz="0" w:space="0" w:color="auto"/>
      </w:divBdr>
      <w:divsChild>
        <w:div w:id="1196696397">
          <w:marLeft w:val="0"/>
          <w:marRight w:val="0"/>
          <w:marTop w:val="0"/>
          <w:marBottom w:val="0"/>
          <w:divBdr>
            <w:top w:val="none" w:sz="0" w:space="0" w:color="auto"/>
            <w:left w:val="none" w:sz="0" w:space="0" w:color="auto"/>
            <w:bottom w:val="none" w:sz="0" w:space="0" w:color="auto"/>
            <w:right w:val="none" w:sz="0" w:space="0" w:color="auto"/>
          </w:divBdr>
          <w:divsChild>
            <w:div w:id="1774665040">
              <w:marLeft w:val="0"/>
              <w:marRight w:val="0"/>
              <w:marTop w:val="0"/>
              <w:marBottom w:val="0"/>
              <w:divBdr>
                <w:top w:val="none" w:sz="0" w:space="0" w:color="auto"/>
                <w:left w:val="none" w:sz="0" w:space="0" w:color="auto"/>
                <w:bottom w:val="none" w:sz="0" w:space="0" w:color="auto"/>
                <w:right w:val="none" w:sz="0" w:space="0" w:color="auto"/>
              </w:divBdr>
            </w:div>
          </w:divsChild>
        </w:div>
        <w:div w:id="1261791495">
          <w:marLeft w:val="0"/>
          <w:marRight w:val="0"/>
          <w:marTop w:val="0"/>
          <w:marBottom w:val="0"/>
          <w:divBdr>
            <w:top w:val="none" w:sz="0" w:space="0" w:color="auto"/>
            <w:left w:val="none" w:sz="0" w:space="0" w:color="auto"/>
            <w:bottom w:val="none" w:sz="0" w:space="0" w:color="auto"/>
            <w:right w:val="none" w:sz="0" w:space="0" w:color="auto"/>
          </w:divBdr>
        </w:div>
        <w:div w:id="1404333583">
          <w:marLeft w:val="0"/>
          <w:marRight w:val="0"/>
          <w:marTop w:val="0"/>
          <w:marBottom w:val="0"/>
          <w:divBdr>
            <w:top w:val="none" w:sz="0" w:space="0" w:color="auto"/>
            <w:left w:val="none" w:sz="0" w:space="0" w:color="auto"/>
            <w:bottom w:val="none" w:sz="0" w:space="0" w:color="auto"/>
            <w:right w:val="none" w:sz="0" w:space="0" w:color="auto"/>
          </w:divBdr>
        </w:div>
        <w:div w:id="1526870762">
          <w:marLeft w:val="0"/>
          <w:marRight w:val="0"/>
          <w:marTop w:val="0"/>
          <w:marBottom w:val="0"/>
          <w:divBdr>
            <w:top w:val="none" w:sz="0" w:space="0" w:color="auto"/>
            <w:left w:val="none" w:sz="0" w:space="0" w:color="auto"/>
            <w:bottom w:val="none" w:sz="0" w:space="0" w:color="auto"/>
            <w:right w:val="none" w:sz="0" w:space="0" w:color="auto"/>
          </w:divBdr>
        </w:div>
        <w:div w:id="1431007460">
          <w:marLeft w:val="0"/>
          <w:marRight w:val="0"/>
          <w:marTop w:val="0"/>
          <w:marBottom w:val="0"/>
          <w:divBdr>
            <w:top w:val="none" w:sz="0" w:space="0" w:color="auto"/>
            <w:left w:val="none" w:sz="0" w:space="0" w:color="auto"/>
            <w:bottom w:val="none" w:sz="0" w:space="0" w:color="auto"/>
            <w:right w:val="none" w:sz="0" w:space="0" w:color="auto"/>
          </w:divBdr>
        </w:div>
        <w:div w:id="1790663794">
          <w:marLeft w:val="0"/>
          <w:marRight w:val="0"/>
          <w:marTop w:val="0"/>
          <w:marBottom w:val="0"/>
          <w:divBdr>
            <w:top w:val="none" w:sz="0" w:space="0" w:color="auto"/>
            <w:left w:val="none" w:sz="0" w:space="0" w:color="auto"/>
            <w:bottom w:val="none" w:sz="0" w:space="0" w:color="auto"/>
            <w:right w:val="none" w:sz="0" w:space="0" w:color="auto"/>
          </w:divBdr>
        </w:div>
      </w:divsChild>
    </w:div>
    <w:div w:id="1000736158">
      <w:bodyDiv w:val="1"/>
      <w:marLeft w:val="0"/>
      <w:marRight w:val="0"/>
      <w:marTop w:val="0"/>
      <w:marBottom w:val="0"/>
      <w:divBdr>
        <w:top w:val="none" w:sz="0" w:space="0" w:color="auto"/>
        <w:left w:val="none" w:sz="0" w:space="0" w:color="auto"/>
        <w:bottom w:val="none" w:sz="0" w:space="0" w:color="auto"/>
        <w:right w:val="none" w:sz="0" w:space="0" w:color="auto"/>
      </w:divBdr>
      <w:divsChild>
        <w:div w:id="628248390">
          <w:marLeft w:val="0"/>
          <w:marRight w:val="0"/>
          <w:marTop w:val="0"/>
          <w:marBottom w:val="0"/>
          <w:divBdr>
            <w:top w:val="none" w:sz="0" w:space="0" w:color="auto"/>
            <w:left w:val="none" w:sz="0" w:space="0" w:color="auto"/>
            <w:bottom w:val="none" w:sz="0" w:space="0" w:color="auto"/>
            <w:right w:val="none" w:sz="0" w:space="0" w:color="auto"/>
          </w:divBdr>
        </w:div>
        <w:div w:id="1309673164">
          <w:marLeft w:val="0"/>
          <w:marRight w:val="0"/>
          <w:marTop w:val="0"/>
          <w:marBottom w:val="0"/>
          <w:divBdr>
            <w:top w:val="none" w:sz="0" w:space="0" w:color="auto"/>
            <w:left w:val="none" w:sz="0" w:space="0" w:color="auto"/>
            <w:bottom w:val="none" w:sz="0" w:space="0" w:color="auto"/>
            <w:right w:val="none" w:sz="0" w:space="0" w:color="auto"/>
          </w:divBdr>
        </w:div>
        <w:div w:id="1335298448">
          <w:marLeft w:val="0"/>
          <w:marRight w:val="0"/>
          <w:marTop w:val="0"/>
          <w:marBottom w:val="0"/>
          <w:divBdr>
            <w:top w:val="none" w:sz="0" w:space="0" w:color="auto"/>
            <w:left w:val="none" w:sz="0" w:space="0" w:color="auto"/>
            <w:bottom w:val="none" w:sz="0" w:space="0" w:color="auto"/>
            <w:right w:val="none" w:sz="0" w:space="0" w:color="auto"/>
          </w:divBdr>
        </w:div>
        <w:div w:id="1750611944">
          <w:marLeft w:val="0"/>
          <w:marRight w:val="0"/>
          <w:marTop w:val="0"/>
          <w:marBottom w:val="0"/>
          <w:divBdr>
            <w:top w:val="none" w:sz="0" w:space="0" w:color="auto"/>
            <w:left w:val="none" w:sz="0" w:space="0" w:color="auto"/>
            <w:bottom w:val="none" w:sz="0" w:space="0" w:color="auto"/>
            <w:right w:val="none" w:sz="0" w:space="0" w:color="auto"/>
          </w:divBdr>
        </w:div>
        <w:div w:id="1171793354">
          <w:marLeft w:val="0"/>
          <w:marRight w:val="0"/>
          <w:marTop w:val="0"/>
          <w:marBottom w:val="0"/>
          <w:divBdr>
            <w:top w:val="none" w:sz="0" w:space="0" w:color="auto"/>
            <w:left w:val="none" w:sz="0" w:space="0" w:color="auto"/>
            <w:bottom w:val="none" w:sz="0" w:space="0" w:color="auto"/>
            <w:right w:val="none" w:sz="0" w:space="0" w:color="auto"/>
          </w:divBdr>
        </w:div>
        <w:div w:id="1112936456">
          <w:marLeft w:val="0"/>
          <w:marRight w:val="0"/>
          <w:marTop w:val="0"/>
          <w:marBottom w:val="0"/>
          <w:divBdr>
            <w:top w:val="none" w:sz="0" w:space="0" w:color="auto"/>
            <w:left w:val="none" w:sz="0" w:space="0" w:color="auto"/>
            <w:bottom w:val="none" w:sz="0" w:space="0" w:color="auto"/>
            <w:right w:val="none" w:sz="0" w:space="0" w:color="auto"/>
          </w:divBdr>
        </w:div>
        <w:div w:id="272056406">
          <w:marLeft w:val="0"/>
          <w:marRight w:val="0"/>
          <w:marTop w:val="0"/>
          <w:marBottom w:val="0"/>
          <w:divBdr>
            <w:top w:val="none" w:sz="0" w:space="0" w:color="auto"/>
            <w:left w:val="none" w:sz="0" w:space="0" w:color="auto"/>
            <w:bottom w:val="none" w:sz="0" w:space="0" w:color="auto"/>
            <w:right w:val="none" w:sz="0" w:space="0" w:color="auto"/>
          </w:divBdr>
        </w:div>
        <w:div w:id="1360936867">
          <w:marLeft w:val="0"/>
          <w:marRight w:val="0"/>
          <w:marTop w:val="0"/>
          <w:marBottom w:val="0"/>
          <w:divBdr>
            <w:top w:val="none" w:sz="0" w:space="0" w:color="auto"/>
            <w:left w:val="none" w:sz="0" w:space="0" w:color="auto"/>
            <w:bottom w:val="none" w:sz="0" w:space="0" w:color="auto"/>
            <w:right w:val="none" w:sz="0" w:space="0" w:color="auto"/>
          </w:divBdr>
        </w:div>
        <w:div w:id="1874226797">
          <w:marLeft w:val="0"/>
          <w:marRight w:val="0"/>
          <w:marTop w:val="0"/>
          <w:marBottom w:val="0"/>
          <w:divBdr>
            <w:top w:val="none" w:sz="0" w:space="0" w:color="auto"/>
            <w:left w:val="none" w:sz="0" w:space="0" w:color="auto"/>
            <w:bottom w:val="none" w:sz="0" w:space="0" w:color="auto"/>
            <w:right w:val="none" w:sz="0" w:space="0" w:color="auto"/>
          </w:divBdr>
        </w:div>
        <w:div w:id="1840580026">
          <w:marLeft w:val="0"/>
          <w:marRight w:val="0"/>
          <w:marTop w:val="0"/>
          <w:marBottom w:val="0"/>
          <w:divBdr>
            <w:top w:val="none" w:sz="0" w:space="0" w:color="auto"/>
            <w:left w:val="none" w:sz="0" w:space="0" w:color="auto"/>
            <w:bottom w:val="none" w:sz="0" w:space="0" w:color="auto"/>
            <w:right w:val="none" w:sz="0" w:space="0" w:color="auto"/>
          </w:divBdr>
        </w:div>
        <w:div w:id="942804643">
          <w:marLeft w:val="0"/>
          <w:marRight w:val="0"/>
          <w:marTop w:val="0"/>
          <w:marBottom w:val="0"/>
          <w:divBdr>
            <w:top w:val="none" w:sz="0" w:space="0" w:color="auto"/>
            <w:left w:val="none" w:sz="0" w:space="0" w:color="auto"/>
            <w:bottom w:val="none" w:sz="0" w:space="0" w:color="auto"/>
            <w:right w:val="none" w:sz="0" w:space="0" w:color="auto"/>
          </w:divBdr>
        </w:div>
        <w:div w:id="291445861">
          <w:marLeft w:val="0"/>
          <w:marRight w:val="0"/>
          <w:marTop w:val="0"/>
          <w:marBottom w:val="0"/>
          <w:divBdr>
            <w:top w:val="none" w:sz="0" w:space="0" w:color="auto"/>
            <w:left w:val="none" w:sz="0" w:space="0" w:color="auto"/>
            <w:bottom w:val="none" w:sz="0" w:space="0" w:color="auto"/>
            <w:right w:val="none" w:sz="0" w:space="0" w:color="auto"/>
          </w:divBdr>
        </w:div>
        <w:div w:id="1646081340">
          <w:marLeft w:val="0"/>
          <w:marRight w:val="0"/>
          <w:marTop w:val="0"/>
          <w:marBottom w:val="0"/>
          <w:divBdr>
            <w:top w:val="none" w:sz="0" w:space="0" w:color="auto"/>
            <w:left w:val="none" w:sz="0" w:space="0" w:color="auto"/>
            <w:bottom w:val="none" w:sz="0" w:space="0" w:color="auto"/>
            <w:right w:val="none" w:sz="0" w:space="0" w:color="auto"/>
          </w:divBdr>
        </w:div>
        <w:div w:id="1634678170">
          <w:marLeft w:val="0"/>
          <w:marRight w:val="0"/>
          <w:marTop w:val="0"/>
          <w:marBottom w:val="0"/>
          <w:divBdr>
            <w:top w:val="none" w:sz="0" w:space="0" w:color="auto"/>
            <w:left w:val="none" w:sz="0" w:space="0" w:color="auto"/>
            <w:bottom w:val="none" w:sz="0" w:space="0" w:color="auto"/>
            <w:right w:val="none" w:sz="0" w:space="0" w:color="auto"/>
          </w:divBdr>
        </w:div>
        <w:div w:id="2081827035">
          <w:marLeft w:val="0"/>
          <w:marRight w:val="0"/>
          <w:marTop w:val="0"/>
          <w:marBottom w:val="0"/>
          <w:divBdr>
            <w:top w:val="none" w:sz="0" w:space="0" w:color="auto"/>
            <w:left w:val="none" w:sz="0" w:space="0" w:color="auto"/>
            <w:bottom w:val="none" w:sz="0" w:space="0" w:color="auto"/>
            <w:right w:val="none" w:sz="0" w:space="0" w:color="auto"/>
          </w:divBdr>
        </w:div>
        <w:div w:id="2108382836">
          <w:marLeft w:val="0"/>
          <w:marRight w:val="0"/>
          <w:marTop w:val="0"/>
          <w:marBottom w:val="0"/>
          <w:divBdr>
            <w:top w:val="none" w:sz="0" w:space="0" w:color="auto"/>
            <w:left w:val="none" w:sz="0" w:space="0" w:color="auto"/>
            <w:bottom w:val="none" w:sz="0" w:space="0" w:color="auto"/>
            <w:right w:val="none" w:sz="0" w:space="0" w:color="auto"/>
          </w:divBdr>
        </w:div>
        <w:div w:id="530923568">
          <w:marLeft w:val="0"/>
          <w:marRight w:val="0"/>
          <w:marTop w:val="0"/>
          <w:marBottom w:val="0"/>
          <w:divBdr>
            <w:top w:val="none" w:sz="0" w:space="0" w:color="auto"/>
            <w:left w:val="none" w:sz="0" w:space="0" w:color="auto"/>
            <w:bottom w:val="none" w:sz="0" w:space="0" w:color="auto"/>
            <w:right w:val="none" w:sz="0" w:space="0" w:color="auto"/>
          </w:divBdr>
        </w:div>
        <w:div w:id="214780826">
          <w:marLeft w:val="0"/>
          <w:marRight w:val="0"/>
          <w:marTop w:val="0"/>
          <w:marBottom w:val="0"/>
          <w:divBdr>
            <w:top w:val="none" w:sz="0" w:space="0" w:color="auto"/>
            <w:left w:val="none" w:sz="0" w:space="0" w:color="auto"/>
            <w:bottom w:val="none" w:sz="0" w:space="0" w:color="auto"/>
            <w:right w:val="none" w:sz="0" w:space="0" w:color="auto"/>
          </w:divBdr>
        </w:div>
        <w:div w:id="1858231561">
          <w:marLeft w:val="0"/>
          <w:marRight w:val="0"/>
          <w:marTop w:val="0"/>
          <w:marBottom w:val="0"/>
          <w:divBdr>
            <w:top w:val="none" w:sz="0" w:space="0" w:color="auto"/>
            <w:left w:val="none" w:sz="0" w:space="0" w:color="auto"/>
            <w:bottom w:val="none" w:sz="0" w:space="0" w:color="auto"/>
            <w:right w:val="none" w:sz="0" w:space="0" w:color="auto"/>
          </w:divBdr>
        </w:div>
      </w:divsChild>
    </w:div>
    <w:div w:id="1039278435">
      <w:bodyDiv w:val="1"/>
      <w:marLeft w:val="0"/>
      <w:marRight w:val="0"/>
      <w:marTop w:val="0"/>
      <w:marBottom w:val="0"/>
      <w:divBdr>
        <w:top w:val="none" w:sz="0" w:space="0" w:color="auto"/>
        <w:left w:val="none" w:sz="0" w:space="0" w:color="auto"/>
        <w:bottom w:val="none" w:sz="0" w:space="0" w:color="auto"/>
        <w:right w:val="none" w:sz="0" w:space="0" w:color="auto"/>
      </w:divBdr>
      <w:divsChild>
        <w:div w:id="1736314279">
          <w:marLeft w:val="0"/>
          <w:marRight w:val="0"/>
          <w:marTop w:val="0"/>
          <w:marBottom w:val="0"/>
          <w:divBdr>
            <w:top w:val="none" w:sz="0" w:space="0" w:color="auto"/>
            <w:left w:val="none" w:sz="0" w:space="0" w:color="auto"/>
            <w:bottom w:val="none" w:sz="0" w:space="0" w:color="auto"/>
            <w:right w:val="none" w:sz="0" w:space="0" w:color="auto"/>
          </w:divBdr>
        </w:div>
        <w:div w:id="1117261196">
          <w:marLeft w:val="0"/>
          <w:marRight w:val="0"/>
          <w:marTop w:val="0"/>
          <w:marBottom w:val="0"/>
          <w:divBdr>
            <w:top w:val="none" w:sz="0" w:space="0" w:color="auto"/>
            <w:left w:val="none" w:sz="0" w:space="0" w:color="auto"/>
            <w:bottom w:val="none" w:sz="0" w:space="0" w:color="auto"/>
            <w:right w:val="none" w:sz="0" w:space="0" w:color="auto"/>
          </w:divBdr>
        </w:div>
        <w:div w:id="933172272">
          <w:marLeft w:val="0"/>
          <w:marRight w:val="0"/>
          <w:marTop w:val="0"/>
          <w:marBottom w:val="0"/>
          <w:divBdr>
            <w:top w:val="none" w:sz="0" w:space="0" w:color="auto"/>
            <w:left w:val="none" w:sz="0" w:space="0" w:color="auto"/>
            <w:bottom w:val="none" w:sz="0" w:space="0" w:color="auto"/>
            <w:right w:val="none" w:sz="0" w:space="0" w:color="auto"/>
          </w:divBdr>
        </w:div>
        <w:div w:id="334842789">
          <w:marLeft w:val="0"/>
          <w:marRight w:val="0"/>
          <w:marTop w:val="0"/>
          <w:marBottom w:val="0"/>
          <w:divBdr>
            <w:top w:val="none" w:sz="0" w:space="0" w:color="auto"/>
            <w:left w:val="none" w:sz="0" w:space="0" w:color="auto"/>
            <w:bottom w:val="none" w:sz="0" w:space="0" w:color="auto"/>
            <w:right w:val="none" w:sz="0" w:space="0" w:color="auto"/>
          </w:divBdr>
        </w:div>
        <w:div w:id="234165391">
          <w:marLeft w:val="0"/>
          <w:marRight w:val="0"/>
          <w:marTop w:val="0"/>
          <w:marBottom w:val="0"/>
          <w:divBdr>
            <w:top w:val="none" w:sz="0" w:space="0" w:color="auto"/>
            <w:left w:val="none" w:sz="0" w:space="0" w:color="auto"/>
            <w:bottom w:val="none" w:sz="0" w:space="0" w:color="auto"/>
            <w:right w:val="none" w:sz="0" w:space="0" w:color="auto"/>
          </w:divBdr>
        </w:div>
        <w:div w:id="872302114">
          <w:marLeft w:val="0"/>
          <w:marRight w:val="0"/>
          <w:marTop w:val="0"/>
          <w:marBottom w:val="0"/>
          <w:divBdr>
            <w:top w:val="none" w:sz="0" w:space="0" w:color="auto"/>
            <w:left w:val="none" w:sz="0" w:space="0" w:color="auto"/>
            <w:bottom w:val="none" w:sz="0" w:space="0" w:color="auto"/>
            <w:right w:val="none" w:sz="0" w:space="0" w:color="auto"/>
          </w:divBdr>
        </w:div>
        <w:div w:id="427653068">
          <w:marLeft w:val="0"/>
          <w:marRight w:val="0"/>
          <w:marTop w:val="0"/>
          <w:marBottom w:val="0"/>
          <w:divBdr>
            <w:top w:val="none" w:sz="0" w:space="0" w:color="auto"/>
            <w:left w:val="none" w:sz="0" w:space="0" w:color="auto"/>
            <w:bottom w:val="none" w:sz="0" w:space="0" w:color="auto"/>
            <w:right w:val="none" w:sz="0" w:space="0" w:color="auto"/>
          </w:divBdr>
        </w:div>
        <w:div w:id="194856323">
          <w:marLeft w:val="0"/>
          <w:marRight w:val="0"/>
          <w:marTop w:val="0"/>
          <w:marBottom w:val="0"/>
          <w:divBdr>
            <w:top w:val="none" w:sz="0" w:space="0" w:color="auto"/>
            <w:left w:val="none" w:sz="0" w:space="0" w:color="auto"/>
            <w:bottom w:val="none" w:sz="0" w:space="0" w:color="auto"/>
            <w:right w:val="none" w:sz="0" w:space="0" w:color="auto"/>
          </w:divBdr>
        </w:div>
      </w:divsChild>
    </w:div>
    <w:div w:id="1079640811">
      <w:bodyDiv w:val="1"/>
      <w:marLeft w:val="0"/>
      <w:marRight w:val="0"/>
      <w:marTop w:val="0"/>
      <w:marBottom w:val="0"/>
      <w:divBdr>
        <w:top w:val="none" w:sz="0" w:space="0" w:color="auto"/>
        <w:left w:val="none" w:sz="0" w:space="0" w:color="auto"/>
        <w:bottom w:val="none" w:sz="0" w:space="0" w:color="auto"/>
        <w:right w:val="none" w:sz="0" w:space="0" w:color="auto"/>
      </w:divBdr>
    </w:div>
    <w:div w:id="1096748542">
      <w:bodyDiv w:val="1"/>
      <w:marLeft w:val="0"/>
      <w:marRight w:val="0"/>
      <w:marTop w:val="0"/>
      <w:marBottom w:val="0"/>
      <w:divBdr>
        <w:top w:val="none" w:sz="0" w:space="0" w:color="auto"/>
        <w:left w:val="none" w:sz="0" w:space="0" w:color="auto"/>
        <w:bottom w:val="none" w:sz="0" w:space="0" w:color="auto"/>
        <w:right w:val="none" w:sz="0" w:space="0" w:color="auto"/>
      </w:divBdr>
      <w:divsChild>
        <w:div w:id="1665087303">
          <w:marLeft w:val="0"/>
          <w:marRight w:val="0"/>
          <w:marTop w:val="0"/>
          <w:marBottom w:val="0"/>
          <w:divBdr>
            <w:top w:val="none" w:sz="0" w:space="0" w:color="auto"/>
            <w:left w:val="none" w:sz="0" w:space="0" w:color="auto"/>
            <w:bottom w:val="none" w:sz="0" w:space="0" w:color="auto"/>
            <w:right w:val="none" w:sz="0" w:space="0" w:color="auto"/>
          </w:divBdr>
          <w:divsChild>
            <w:div w:id="1376387969">
              <w:marLeft w:val="0"/>
              <w:marRight w:val="0"/>
              <w:marTop w:val="0"/>
              <w:marBottom w:val="0"/>
              <w:divBdr>
                <w:top w:val="none" w:sz="0" w:space="0" w:color="auto"/>
                <w:left w:val="none" w:sz="0" w:space="0" w:color="auto"/>
                <w:bottom w:val="none" w:sz="0" w:space="0" w:color="auto"/>
                <w:right w:val="none" w:sz="0" w:space="0" w:color="auto"/>
              </w:divBdr>
              <w:divsChild>
                <w:div w:id="16081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47858">
      <w:bodyDiv w:val="1"/>
      <w:marLeft w:val="0"/>
      <w:marRight w:val="0"/>
      <w:marTop w:val="0"/>
      <w:marBottom w:val="0"/>
      <w:divBdr>
        <w:top w:val="none" w:sz="0" w:space="0" w:color="auto"/>
        <w:left w:val="none" w:sz="0" w:space="0" w:color="auto"/>
        <w:bottom w:val="none" w:sz="0" w:space="0" w:color="auto"/>
        <w:right w:val="none" w:sz="0" w:space="0" w:color="auto"/>
      </w:divBdr>
    </w:div>
    <w:div w:id="1296714256">
      <w:bodyDiv w:val="1"/>
      <w:marLeft w:val="0"/>
      <w:marRight w:val="0"/>
      <w:marTop w:val="0"/>
      <w:marBottom w:val="0"/>
      <w:divBdr>
        <w:top w:val="none" w:sz="0" w:space="0" w:color="auto"/>
        <w:left w:val="none" w:sz="0" w:space="0" w:color="auto"/>
        <w:bottom w:val="none" w:sz="0" w:space="0" w:color="auto"/>
        <w:right w:val="none" w:sz="0" w:space="0" w:color="auto"/>
      </w:divBdr>
      <w:divsChild>
        <w:div w:id="1779176381">
          <w:marLeft w:val="0"/>
          <w:marRight w:val="0"/>
          <w:marTop w:val="0"/>
          <w:marBottom w:val="0"/>
          <w:divBdr>
            <w:top w:val="none" w:sz="0" w:space="0" w:color="auto"/>
            <w:left w:val="none" w:sz="0" w:space="0" w:color="auto"/>
            <w:bottom w:val="none" w:sz="0" w:space="0" w:color="auto"/>
            <w:right w:val="none" w:sz="0" w:space="0" w:color="auto"/>
          </w:divBdr>
          <w:divsChild>
            <w:div w:id="2143647438">
              <w:marLeft w:val="0"/>
              <w:marRight w:val="0"/>
              <w:marTop w:val="0"/>
              <w:marBottom w:val="0"/>
              <w:divBdr>
                <w:top w:val="none" w:sz="0" w:space="0" w:color="auto"/>
                <w:left w:val="none" w:sz="0" w:space="0" w:color="auto"/>
                <w:bottom w:val="none" w:sz="0" w:space="0" w:color="auto"/>
                <w:right w:val="none" w:sz="0" w:space="0" w:color="auto"/>
              </w:divBdr>
              <w:divsChild>
                <w:div w:id="184277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593971">
      <w:bodyDiv w:val="1"/>
      <w:marLeft w:val="0"/>
      <w:marRight w:val="0"/>
      <w:marTop w:val="0"/>
      <w:marBottom w:val="0"/>
      <w:divBdr>
        <w:top w:val="none" w:sz="0" w:space="0" w:color="auto"/>
        <w:left w:val="none" w:sz="0" w:space="0" w:color="auto"/>
        <w:bottom w:val="none" w:sz="0" w:space="0" w:color="auto"/>
        <w:right w:val="none" w:sz="0" w:space="0" w:color="auto"/>
      </w:divBdr>
      <w:divsChild>
        <w:div w:id="1293827242">
          <w:marLeft w:val="0"/>
          <w:marRight w:val="0"/>
          <w:marTop w:val="0"/>
          <w:marBottom w:val="0"/>
          <w:divBdr>
            <w:top w:val="none" w:sz="0" w:space="0" w:color="auto"/>
            <w:left w:val="none" w:sz="0" w:space="0" w:color="auto"/>
            <w:bottom w:val="none" w:sz="0" w:space="0" w:color="auto"/>
            <w:right w:val="none" w:sz="0" w:space="0" w:color="auto"/>
          </w:divBdr>
        </w:div>
        <w:div w:id="1833905443">
          <w:marLeft w:val="0"/>
          <w:marRight w:val="0"/>
          <w:marTop w:val="0"/>
          <w:marBottom w:val="0"/>
          <w:divBdr>
            <w:top w:val="none" w:sz="0" w:space="0" w:color="auto"/>
            <w:left w:val="none" w:sz="0" w:space="0" w:color="auto"/>
            <w:bottom w:val="none" w:sz="0" w:space="0" w:color="auto"/>
            <w:right w:val="none" w:sz="0" w:space="0" w:color="auto"/>
          </w:divBdr>
        </w:div>
        <w:div w:id="1016269479">
          <w:marLeft w:val="0"/>
          <w:marRight w:val="0"/>
          <w:marTop w:val="0"/>
          <w:marBottom w:val="0"/>
          <w:divBdr>
            <w:top w:val="none" w:sz="0" w:space="0" w:color="auto"/>
            <w:left w:val="none" w:sz="0" w:space="0" w:color="auto"/>
            <w:bottom w:val="none" w:sz="0" w:space="0" w:color="auto"/>
            <w:right w:val="none" w:sz="0" w:space="0" w:color="auto"/>
          </w:divBdr>
        </w:div>
        <w:div w:id="730687814">
          <w:marLeft w:val="0"/>
          <w:marRight w:val="0"/>
          <w:marTop w:val="0"/>
          <w:marBottom w:val="0"/>
          <w:divBdr>
            <w:top w:val="none" w:sz="0" w:space="0" w:color="auto"/>
            <w:left w:val="none" w:sz="0" w:space="0" w:color="auto"/>
            <w:bottom w:val="none" w:sz="0" w:space="0" w:color="auto"/>
            <w:right w:val="none" w:sz="0" w:space="0" w:color="auto"/>
          </w:divBdr>
        </w:div>
        <w:div w:id="1331329385">
          <w:marLeft w:val="0"/>
          <w:marRight w:val="0"/>
          <w:marTop w:val="0"/>
          <w:marBottom w:val="0"/>
          <w:divBdr>
            <w:top w:val="none" w:sz="0" w:space="0" w:color="auto"/>
            <w:left w:val="none" w:sz="0" w:space="0" w:color="auto"/>
            <w:bottom w:val="none" w:sz="0" w:space="0" w:color="auto"/>
            <w:right w:val="none" w:sz="0" w:space="0" w:color="auto"/>
          </w:divBdr>
        </w:div>
        <w:div w:id="1654674713">
          <w:marLeft w:val="0"/>
          <w:marRight w:val="0"/>
          <w:marTop w:val="0"/>
          <w:marBottom w:val="0"/>
          <w:divBdr>
            <w:top w:val="none" w:sz="0" w:space="0" w:color="auto"/>
            <w:left w:val="none" w:sz="0" w:space="0" w:color="auto"/>
            <w:bottom w:val="none" w:sz="0" w:space="0" w:color="auto"/>
            <w:right w:val="none" w:sz="0" w:space="0" w:color="auto"/>
          </w:divBdr>
        </w:div>
        <w:div w:id="1308558901">
          <w:marLeft w:val="0"/>
          <w:marRight w:val="0"/>
          <w:marTop w:val="0"/>
          <w:marBottom w:val="0"/>
          <w:divBdr>
            <w:top w:val="none" w:sz="0" w:space="0" w:color="auto"/>
            <w:left w:val="none" w:sz="0" w:space="0" w:color="auto"/>
            <w:bottom w:val="none" w:sz="0" w:space="0" w:color="auto"/>
            <w:right w:val="none" w:sz="0" w:space="0" w:color="auto"/>
          </w:divBdr>
        </w:div>
        <w:div w:id="642662551">
          <w:marLeft w:val="0"/>
          <w:marRight w:val="0"/>
          <w:marTop w:val="0"/>
          <w:marBottom w:val="0"/>
          <w:divBdr>
            <w:top w:val="none" w:sz="0" w:space="0" w:color="auto"/>
            <w:left w:val="none" w:sz="0" w:space="0" w:color="auto"/>
            <w:bottom w:val="none" w:sz="0" w:space="0" w:color="auto"/>
            <w:right w:val="none" w:sz="0" w:space="0" w:color="auto"/>
          </w:divBdr>
        </w:div>
        <w:div w:id="2123841873">
          <w:marLeft w:val="0"/>
          <w:marRight w:val="0"/>
          <w:marTop w:val="0"/>
          <w:marBottom w:val="0"/>
          <w:divBdr>
            <w:top w:val="none" w:sz="0" w:space="0" w:color="auto"/>
            <w:left w:val="none" w:sz="0" w:space="0" w:color="auto"/>
            <w:bottom w:val="none" w:sz="0" w:space="0" w:color="auto"/>
            <w:right w:val="none" w:sz="0" w:space="0" w:color="auto"/>
          </w:divBdr>
        </w:div>
        <w:div w:id="1455052081">
          <w:marLeft w:val="0"/>
          <w:marRight w:val="0"/>
          <w:marTop w:val="0"/>
          <w:marBottom w:val="0"/>
          <w:divBdr>
            <w:top w:val="none" w:sz="0" w:space="0" w:color="auto"/>
            <w:left w:val="none" w:sz="0" w:space="0" w:color="auto"/>
            <w:bottom w:val="none" w:sz="0" w:space="0" w:color="auto"/>
            <w:right w:val="none" w:sz="0" w:space="0" w:color="auto"/>
          </w:divBdr>
        </w:div>
        <w:div w:id="1817145153">
          <w:marLeft w:val="0"/>
          <w:marRight w:val="0"/>
          <w:marTop w:val="0"/>
          <w:marBottom w:val="0"/>
          <w:divBdr>
            <w:top w:val="none" w:sz="0" w:space="0" w:color="auto"/>
            <w:left w:val="none" w:sz="0" w:space="0" w:color="auto"/>
            <w:bottom w:val="none" w:sz="0" w:space="0" w:color="auto"/>
            <w:right w:val="none" w:sz="0" w:space="0" w:color="auto"/>
          </w:divBdr>
        </w:div>
        <w:div w:id="1028019174">
          <w:marLeft w:val="0"/>
          <w:marRight w:val="0"/>
          <w:marTop w:val="0"/>
          <w:marBottom w:val="0"/>
          <w:divBdr>
            <w:top w:val="none" w:sz="0" w:space="0" w:color="auto"/>
            <w:left w:val="none" w:sz="0" w:space="0" w:color="auto"/>
            <w:bottom w:val="none" w:sz="0" w:space="0" w:color="auto"/>
            <w:right w:val="none" w:sz="0" w:space="0" w:color="auto"/>
          </w:divBdr>
        </w:div>
        <w:div w:id="964893155">
          <w:marLeft w:val="0"/>
          <w:marRight w:val="0"/>
          <w:marTop w:val="0"/>
          <w:marBottom w:val="0"/>
          <w:divBdr>
            <w:top w:val="none" w:sz="0" w:space="0" w:color="auto"/>
            <w:left w:val="none" w:sz="0" w:space="0" w:color="auto"/>
            <w:bottom w:val="none" w:sz="0" w:space="0" w:color="auto"/>
            <w:right w:val="none" w:sz="0" w:space="0" w:color="auto"/>
          </w:divBdr>
        </w:div>
        <w:div w:id="463431221">
          <w:marLeft w:val="0"/>
          <w:marRight w:val="0"/>
          <w:marTop w:val="0"/>
          <w:marBottom w:val="0"/>
          <w:divBdr>
            <w:top w:val="none" w:sz="0" w:space="0" w:color="auto"/>
            <w:left w:val="none" w:sz="0" w:space="0" w:color="auto"/>
            <w:bottom w:val="none" w:sz="0" w:space="0" w:color="auto"/>
            <w:right w:val="none" w:sz="0" w:space="0" w:color="auto"/>
          </w:divBdr>
        </w:div>
        <w:div w:id="723597573">
          <w:marLeft w:val="0"/>
          <w:marRight w:val="0"/>
          <w:marTop w:val="0"/>
          <w:marBottom w:val="0"/>
          <w:divBdr>
            <w:top w:val="none" w:sz="0" w:space="0" w:color="auto"/>
            <w:left w:val="none" w:sz="0" w:space="0" w:color="auto"/>
            <w:bottom w:val="none" w:sz="0" w:space="0" w:color="auto"/>
            <w:right w:val="none" w:sz="0" w:space="0" w:color="auto"/>
          </w:divBdr>
        </w:div>
        <w:div w:id="132405775">
          <w:marLeft w:val="0"/>
          <w:marRight w:val="0"/>
          <w:marTop w:val="0"/>
          <w:marBottom w:val="0"/>
          <w:divBdr>
            <w:top w:val="none" w:sz="0" w:space="0" w:color="auto"/>
            <w:left w:val="none" w:sz="0" w:space="0" w:color="auto"/>
            <w:bottom w:val="none" w:sz="0" w:space="0" w:color="auto"/>
            <w:right w:val="none" w:sz="0" w:space="0" w:color="auto"/>
          </w:divBdr>
        </w:div>
        <w:div w:id="246546740">
          <w:marLeft w:val="0"/>
          <w:marRight w:val="0"/>
          <w:marTop w:val="0"/>
          <w:marBottom w:val="0"/>
          <w:divBdr>
            <w:top w:val="none" w:sz="0" w:space="0" w:color="auto"/>
            <w:left w:val="none" w:sz="0" w:space="0" w:color="auto"/>
            <w:bottom w:val="none" w:sz="0" w:space="0" w:color="auto"/>
            <w:right w:val="none" w:sz="0" w:space="0" w:color="auto"/>
          </w:divBdr>
        </w:div>
        <w:div w:id="564414012">
          <w:marLeft w:val="0"/>
          <w:marRight w:val="0"/>
          <w:marTop w:val="0"/>
          <w:marBottom w:val="0"/>
          <w:divBdr>
            <w:top w:val="none" w:sz="0" w:space="0" w:color="auto"/>
            <w:left w:val="none" w:sz="0" w:space="0" w:color="auto"/>
            <w:bottom w:val="none" w:sz="0" w:space="0" w:color="auto"/>
            <w:right w:val="none" w:sz="0" w:space="0" w:color="auto"/>
          </w:divBdr>
        </w:div>
        <w:div w:id="372920895">
          <w:marLeft w:val="0"/>
          <w:marRight w:val="0"/>
          <w:marTop w:val="0"/>
          <w:marBottom w:val="0"/>
          <w:divBdr>
            <w:top w:val="none" w:sz="0" w:space="0" w:color="auto"/>
            <w:left w:val="none" w:sz="0" w:space="0" w:color="auto"/>
            <w:bottom w:val="none" w:sz="0" w:space="0" w:color="auto"/>
            <w:right w:val="none" w:sz="0" w:space="0" w:color="auto"/>
          </w:divBdr>
        </w:div>
        <w:div w:id="1403868672">
          <w:marLeft w:val="0"/>
          <w:marRight w:val="0"/>
          <w:marTop w:val="0"/>
          <w:marBottom w:val="0"/>
          <w:divBdr>
            <w:top w:val="none" w:sz="0" w:space="0" w:color="auto"/>
            <w:left w:val="none" w:sz="0" w:space="0" w:color="auto"/>
            <w:bottom w:val="none" w:sz="0" w:space="0" w:color="auto"/>
            <w:right w:val="none" w:sz="0" w:space="0" w:color="auto"/>
          </w:divBdr>
        </w:div>
        <w:div w:id="1304117670">
          <w:marLeft w:val="0"/>
          <w:marRight w:val="0"/>
          <w:marTop w:val="0"/>
          <w:marBottom w:val="0"/>
          <w:divBdr>
            <w:top w:val="none" w:sz="0" w:space="0" w:color="auto"/>
            <w:left w:val="none" w:sz="0" w:space="0" w:color="auto"/>
            <w:bottom w:val="none" w:sz="0" w:space="0" w:color="auto"/>
            <w:right w:val="none" w:sz="0" w:space="0" w:color="auto"/>
          </w:divBdr>
        </w:div>
        <w:div w:id="416828604">
          <w:marLeft w:val="0"/>
          <w:marRight w:val="0"/>
          <w:marTop w:val="0"/>
          <w:marBottom w:val="0"/>
          <w:divBdr>
            <w:top w:val="none" w:sz="0" w:space="0" w:color="auto"/>
            <w:left w:val="none" w:sz="0" w:space="0" w:color="auto"/>
            <w:bottom w:val="none" w:sz="0" w:space="0" w:color="auto"/>
            <w:right w:val="none" w:sz="0" w:space="0" w:color="auto"/>
          </w:divBdr>
        </w:div>
        <w:div w:id="1434471222">
          <w:marLeft w:val="0"/>
          <w:marRight w:val="0"/>
          <w:marTop w:val="0"/>
          <w:marBottom w:val="0"/>
          <w:divBdr>
            <w:top w:val="none" w:sz="0" w:space="0" w:color="auto"/>
            <w:left w:val="none" w:sz="0" w:space="0" w:color="auto"/>
            <w:bottom w:val="none" w:sz="0" w:space="0" w:color="auto"/>
            <w:right w:val="none" w:sz="0" w:space="0" w:color="auto"/>
          </w:divBdr>
        </w:div>
        <w:div w:id="111411940">
          <w:marLeft w:val="0"/>
          <w:marRight w:val="0"/>
          <w:marTop w:val="0"/>
          <w:marBottom w:val="0"/>
          <w:divBdr>
            <w:top w:val="none" w:sz="0" w:space="0" w:color="auto"/>
            <w:left w:val="none" w:sz="0" w:space="0" w:color="auto"/>
            <w:bottom w:val="none" w:sz="0" w:space="0" w:color="auto"/>
            <w:right w:val="none" w:sz="0" w:space="0" w:color="auto"/>
          </w:divBdr>
        </w:div>
        <w:div w:id="1838186371">
          <w:marLeft w:val="0"/>
          <w:marRight w:val="0"/>
          <w:marTop w:val="0"/>
          <w:marBottom w:val="0"/>
          <w:divBdr>
            <w:top w:val="none" w:sz="0" w:space="0" w:color="auto"/>
            <w:left w:val="none" w:sz="0" w:space="0" w:color="auto"/>
            <w:bottom w:val="none" w:sz="0" w:space="0" w:color="auto"/>
            <w:right w:val="none" w:sz="0" w:space="0" w:color="auto"/>
          </w:divBdr>
        </w:div>
        <w:div w:id="1973779409">
          <w:marLeft w:val="0"/>
          <w:marRight w:val="0"/>
          <w:marTop w:val="0"/>
          <w:marBottom w:val="0"/>
          <w:divBdr>
            <w:top w:val="none" w:sz="0" w:space="0" w:color="auto"/>
            <w:left w:val="none" w:sz="0" w:space="0" w:color="auto"/>
            <w:bottom w:val="none" w:sz="0" w:space="0" w:color="auto"/>
            <w:right w:val="none" w:sz="0" w:space="0" w:color="auto"/>
          </w:divBdr>
        </w:div>
        <w:div w:id="1035470870">
          <w:marLeft w:val="0"/>
          <w:marRight w:val="0"/>
          <w:marTop w:val="0"/>
          <w:marBottom w:val="0"/>
          <w:divBdr>
            <w:top w:val="none" w:sz="0" w:space="0" w:color="auto"/>
            <w:left w:val="none" w:sz="0" w:space="0" w:color="auto"/>
            <w:bottom w:val="none" w:sz="0" w:space="0" w:color="auto"/>
            <w:right w:val="none" w:sz="0" w:space="0" w:color="auto"/>
          </w:divBdr>
        </w:div>
        <w:div w:id="1166818611">
          <w:marLeft w:val="0"/>
          <w:marRight w:val="0"/>
          <w:marTop w:val="0"/>
          <w:marBottom w:val="0"/>
          <w:divBdr>
            <w:top w:val="none" w:sz="0" w:space="0" w:color="auto"/>
            <w:left w:val="none" w:sz="0" w:space="0" w:color="auto"/>
            <w:bottom w:val="none" w:sz="0" w:space="0" w:color="auto"/>
            <w:right w:val="none" w:sz="0" w:space="0" w:color="auto"/>
          </w:divBdr>
        </w:div>
        <w:div w:id="1837919402">
          <w:marLeft w:val="0"/>
          <w:marRight w:val="0"/>
          <w:marTop w:val="0"/>
          <w:marBottom w:val="0"/>
          <w:divBdr>
            <w:top w:val="none" w:sz="0" w:space="0" w:color="auto"/>
            <w:left w:val="none" w:sz="0" w:space="0" w:color="auto"/>
            <w:bottom w:val="none" w:sz="0" w:space="0" w:color="auto"/>
            <w:right w:val="none" w:sz="0" w:space="0" w:color="auto"/>
          </w:divBdr>
        </w:div>
        <w:div w:id="1834105364">
          <w:marLeft w:val="0"/>
          <w:marRight w:val="0"/>
          <w:marTop w:val="0"/>
          <w:marBottom w:val="0"/>
          <w:divBdr>
            <w:top w:val="none" w:sz="0" w:space="0" w:color="auto"/>
            <w:left w:val="none" w:sz="0" w:space="0" w:color="auto"/>
            <w:bottom w:val="none" w:sz="0" w:space="0" w:color="auto"/>
            <w:right w:val="none" w:sz="0" w:space="0" w:color="auto"/>
          </w:divBdr>
        </w:div>
        <w:div w:id="655454202">
          <w:marLeft w:val="0"/>
          <w:marRight w:val="0"/>
          <w:marTop w:val="0"/>
          <w:marBottom w:val="0"/>
          <w:divBdr>
            <w:top w:val="none" w:sz="0" w:space="0" w:color="auto"/>
            <w:left w:val="none" w:sz="0" w:space="0" w:color="auto"/>
            <w:bottom w:val="none" w:sz="0" w:space="0" w:color="auto"/>
            <w:right w:val="none" w:sz="0" w:space="0" w:color="auto"/>
          </w:divBdr>
        </w:div>
        <w:div w:id="1700081843">
          <w:marLeft w:val="0"/>
          <w:marRight w:val="0"/>
          <w:marTop w:val="0"/>
          <w:marBottom w:val="0"/>
          <w:divBdr>
            <w:top w:val="none" w:sz="0" w:space="0" w:color="auto"/>
            <w:left w:val="none" w:sz="0" w:space="0" w:color="auto"/>
            <w:bottom w:val="none" w:sz="0" w:space="0" w:color="auto"/>
            <w:right w:val="none" w:sz="0" w:space="0" w:color="auto"/>
          </w:divBdr>
        </w:div>
        <w:div w:id="1518084611">
          <w:marLeft w:val="0"/>
          <w:marRight w:val="0"/>
          <w:marTop w:val="0"/>
          <w:marBottom w:val="0"/>
          <w:divBdr>
            <w:top w:val="none" w:sz="0" w:space="0" w:color="auto"/>
            <w:left w:val="none" w:sz="0" w:space="0" w:color="auto"/>
            <w:bottom w:val="none" w:sz="0" w:space="0" w:color="auto"/>
            <w:right w:val="none" w:sz="0" w:space="0" w:color="auto"/>
          </w:divBdr>
        </w:div>
        <w:div w:id="1443450078">
          <w:marLeft w:val="0"/>
          <w:marRight w:val="0"/>
          <w:marTop w:val="0"/>
          <w:marBottom w:val="0"/>
          <w:divBdr>
            <w:top w:val="none" w:sz="0" w:space="0" w:color="auto"/>
            <w:left w:val="none" w:sz="0" w:space="0" w:color="auto"/>
            <w:bottom w:val="none" w:sz="0" w:space="0" w:color="auto"/>
            <w:right w:val="none" w:sz="0" w:space="0" w:color="auto"/>
          </w:divBdr>
        </w:div>
        <w:div w:id="2095738738">
          <w:marLeft w:val="0"/>
          <w:marRight w:val="0"/>
          <w:marTop w:val="0"/>
          <w:marBottom w:val="0"/>
          <w:divBdr>
            <w:top w:val="none" w:sz="0" w:space="0" w:color="auto"/>
            <w:left w:val="none" w:sz="0" w:space="0" w:color="auto"/>
            <w:bottom w:val="none" w:sz="0" w:space="0" w:color="auto"/>
            <w:right w:val="none" w:sz="0" w:space="0" w:color="auto"/>
          </w:divBdr>
        </w:div>
        <w:div w:id="515927316">
          <w:marLeft w:val="0"/>
          <w:marRight w:val="0"/>
          <w:marTop w:val="0"/>
          <w:marBottom w:val="0"/>
          <w:divBdr>
            <w:top w:val="none" w:sz="0" w:space="0" w:color="auto"/>
            <w:left w:val="none" w:sz="0" w:space="0" w:color="auto"/>
            <w:bottom w:val="none" w:sz="0" w:space="0" w:color="auto"/>
            <w:right w:val="none" w:sz="0" w:space="0" w:color="auto"/>
          </w:divBdr>
        </w:div>
      </w:divsChild>
    </w:div>
    <w:div w:id="1546523181">
      <w:bodyDiv w:val="1"/>
      <w:marLeft w:val="0"/>
      <w:marRight w:val="0"/>
      <w:marTop w:val="0"/>
      <w:marBottom w:val="0"/>
      <w:divBdr>
        <w:top w:val="none" w:sz="0" w:space="0" w:color="auto"/>
        <w:left w:val="none" w:sz="0" w:space="0" w:color="auto"/>
        <w:bottom w:val="none" w:sz="0" w:space="0" w:color="auto"/>
        <w:right w:val="none" w:sz="0" w:space="0" w:color="auto"/>
      </w:divBdr>
    </w:div>
    <w:div w:id="1757171156">
      <w:bodyDiv w:val="1"/>
      <w:marLeft w:val="0"/>
      <w:marRight w:val="0"/>
      <w:marTop w:val="0"/>
      <w:marBottom w:val="0"/>
      <w:divBdr>
        <w:top w:val="none" w:sz="0" w:space="0" w:color="auto"/>
        <w:left w:val="none" w:sz="0" w:space="0" w:color="auto"/>
        <w:bottom w:val="none" w:sz="0" w:space="0" w:color="auto"/>
        <w:right w:val="none" w:sz="0" w:space="0" w:color="auto"/>
      </w:divBdr>
    </w:div>
    <w:div w:id="1769808463">
      <w:bodyDiv w:val="1"/>
      <w:marLeft w:val="0"/>
      <w:marRight w:val="0"/>
      <w:marTop w:val="0"/>
      <w:marBottom w:val="0"/>
      <w:divBdr>
        <w:top w:val="none" w:sz="0" w:space="0" w:color="auto"/>
        <w:left w:val="none" w:sz="0" w:space="0" w:color="auto"/>
        <w:bottom w:val="none" w:sz="0" w:space="0" w:color="auto"/>
        <w:right w:val="none" w:sz="0" w:space="0" w:color="auto"/>
      </w:divBdr>
      <w:divsChild>
        <w:div w:id="355160252">
          <w:marLeft w:val="0"/>
          <w:marRight w:val="0"/>
          <w:marTop w:val="0"/>
          <w:marBottom w:val="0"/>
          <w:divBdr>
            <w:top w:val="none" w:sz="0" w:space="0" w:color="auto"/>
            <w:left w:val="none" w:sz="0" w:space="0" w:color="auto"/>
            <w:bottom w:val="none" w:sz="0" w:space="0" w:color="auto"/>
            <w:right w:val="none" w:sz="0" w:space="0" w:color="auto"/>
          </w:divBdr>
        </w:div>
      </w:divsChild>
    </w:div>
    <w:div w:id="1866867902">
      <w:bodyDiv w:val="1"/>
      <w:marLeft w:val="0"/>
      <w:marRight w:val="0"/>
      <w:marTop w:val="0"/>
      <w:marBottom w:val="0"/>
      <w:divBdr>
        <w:top w:val="none" w:sz="0" w:space="0" w:color="auto"/>
        <w:left w:val="none" w:sz="0" w:space="0" w:color="auto"/>
        <w:bottom w:val="none" w:sz="0" w:space="0" w:color="auto"/>
        <w:right w:val="none" w:sz="0" w:space="0" w:color="auto"/>
      </w:divBdr>
      <w:divsChild>
        <w:div w:id="1497067668">
          <w:marLeft w:val="0"/>
          <w:marRight w:val="0"/>
          <w:marTop w:val="0"/>
          <w:marBottom w:val="0"/>
          <w:divBdr>
            <w:top w:val="none" w:sz="0" w:space="0" w:color="auto"/>
            <w:left w:val="none" w:sz="0" w:space="0" w:color="auto"/>
            <w:bottom w:val="none" w:sz="0" w:space="0" w:color="auto"/>
            <w:right w:val="none" w:sz="0" w:space="0" w:color="auto"/>
          </w:divBdr>
        </w:div>
        <w:div w:id="258680145">
          <w:marLeft w:val="0"/>
          <w:marRight w:val="0"/>
          <w:marTop w:val="0"/>
          <w:marBottom w:val="0"/>
          <w:divBdr>
            <w:top w:val="none" w:sz="0" w:space="0" w:color="auto"/>
            <w:left w:val="none" w:sz="0" w:space="0" w:color="auto"/>
            <w:bottom w:val="none" w:sz="0" w:space="0" w:color="auto"/>
            <w:right w:val="none" w:sz="0" w:space="0" w:color="auto"/>
          </w:divBdr>
        </w:div>
        <w:div w:id="945384630">
          <w:marLeft w:val="0"/>
          <w:marRight w:val="0"/>
          <w:marTop w:val="0"/>
          <w:marBottom w:val="0"/>
          <w:divBdr>
            <w:top w:val="none" w:sz="0" w:space="0" w:color="auto"/>
            <w:left w:val="none" w:sz="0" w:space="0" w:color="auto"/>
            <w:bottom w:val="none" w:sz="0" w:space="0" w:color="auto"/>
            <w:right w:val="none" w:sz="0" w:space="0" w:color="auto"/>
          </w:divBdr>
        </w:div>
        <w:div w:id="433402593">
          <w:marLeft w:val="0"/>
          <w:marRight w:val="0"/>
          <w:marTop w:val="0"/>
          <w:marBottom w:val="0"/>
          <w:divBdr>
            <w:top w:val="none" w:sz="0" w:space="0" w:color="auto"/>
            <w:left w:val="none" w:sz="0" w:space="0" w:color="auto"/>
            <w:bottom w:val="none" w:sz="0" w:space="0" w:color="auto"/>
            <w:right w:val="none" w:sz="0" w:space="0" w:color="auto"/>
          </w:divBdr>
        </w:div>
        <w:div w:id="2050371086">
          <w:marLeft w:val="0"/>
          <w:marRight w:val="0"/>
          <w:marTop w:val="0"/>
          <w:marBottom w:val="0"/>
          <w:divBdr>
            <w:top w:val="none" w:sz="0" w:space="0" w:color="auto"/>
            <w:left w:val="none" w:sz="0" w:space="0" w:color="auto"/>
            <w:bottom w:val="none" w:sz="0" w:space="0" w:color="auto"/>
            <w:right w:val="none" w:sz="0" w:space="0" w:color="auto"/>
          </w:divBdr>
        </w:div>
        <w:div w:id="1801721953">
          <w:marLeft w:val="0"/>
          <w:marRight w:val="0"/>
          <w:marTop w:val="0"/>
          <w:marBottom w:val="0"/>
          <w:divBdr>
            <w:top w:val="none" w:sz="0" w:space="0" w:color="auto"/>
            <w:left w:val="none" w:sz="0" w:space="0" w:color="auto"/>
            <w:bottom w:val="none" w:sz="0" w:space="0" w:color="auto"/>
            <w:right w:val="none" w:sz="0" w:space="0" w:color="auto"/>
          </w:divBdr>
        </w:div>
        <w:div w:id="1412314425">
          <w:marLeft w:val="0"/>
          <w:marRight w:val="0"/>
          <w:marTop w:val="0"/>
          <w:marBottom w:val="0"/>
          <w:divBdr>
            <w:top w:val="none" w:sz="0" w:space="0" w:color="auto"/>
            <w:left w:val="none" w:sz="0" w:space="0" w:color="auto"/>
            <w:bottom w:val="none" w:sz="0" w:space="0" w:color="auto"/>
            <w:right w:val="none" w:sz="0" w:space="0" w:color="auto"/>
          </w:divBdr>
        </w:div>
        <w:div w:id="1758594366">
          <w:marLeft w:val="0"/>
          <w:marRight w:val="0"/>
          <w:marTop w:val="0"/>
          <w:marBottom w:val="0"/>
          <w:divBdr>
            <w:top w:val="none" w:sz="0" w:space="0" w:color="auto"/>
            <w:left w:val="none" w:sz="0" w:space="0" w:color="auto"/>
            <w:bottom w:val="none" w:sz="0" w:space="0" w:color="auto"/>
            <w:right w:val="none" w:sz="0" w:space="0" w:color="auto"/>
          </w:divBdr>
        </w:div>
        <w:div w:id="691758180">
          <w:marLeft w:val="0"/>
          <w:marRight w:val="0"/>
          <w:marTop w:val="0"/>
          <w:marBottom w:val="0"/>
          <w:divBdr>
            <w:top w:val="none" w:sz="0" w:space="0" w:color="auto"/>
            <w:left w:val="none" w:sz="0" w:space="0" w:color="auto"/>
            <w:bottom w:val="none" w:sz="0" w:space="0" w:color="auto"/>
            <w:right w:val="none" w:sz="0" w:space="0" w:color="auto"/>
          </w:divBdr>
        </w:div>
        <w:div w:id="1822191879">
          <w:marLeft w:val="0"/>
          <w:marRight w:val="0"/>
          <w:marTop w:val="0"/>
          <w:marBottom w:val="0"/>
          <w:divBdr>
            <w:top w:val="none" w:sz="0" w:space="0" w:color="auto"/>
            <w:left w:val="none" w:sz="0" w:space="0" w:color="auto"/>
            <w:bottom w:val="none" w:sz="0" w:space="0" w:color="auto"/>
            <w:right w:val="none" w:sz="0" w:space="0" w:color="auto"/>
          </w:divBdr>
        </w:div>
        <w:div w:id="944262979">
          <w:marLeft w:val="0"/>
          <w:marRight w:val="0"/>
          <w:marTop w:val="0"/>
          <w:marBottom w:val="0"/>
          <w:divBdr>
            <w:top w:val="none" w:sz="0" w:space="0" w:color="auto"/>
            <w:left w:val="none" w:sz="0" w:space="0" w:color="auto"/>
            <w:bottom w:val="none" w:sz="0" w:space="0" w:color="auto"/>
            <w:right w:val="none" w:sz="0" w:space="0" w:color="auto"/>
          </w:divBdr>
        </w:div>
        <w:div w:id="1457988171">
          <w:marLeft w:val="0"/>
          <w:marRight w:val="0"/>
          <w:marTop w:val="0"/>
          <w:marBottom w:val="0"/>
          <w:divBdr>
            <w:top w:val="none" w:sz="0" w:space="0" w:color="auto"/>
            <w:left w:val="none" w:sz="0" w:space="0" w:color="auto"/>
            <w:bottom w:val="none" w:sz="0" w:space="0" w:color="auto"/>
            <w:right w:val="none" w:sz="0" w:space="0" w:color="auto"/>
          </w:divBdr>
        </w:div>
        <w:div w:id="774903542">
          <w:marLeft w:val="0"/>
          <w:marRight w:val="0"/>
          <w:marTop w:val="0"/>
          <w:marBottom w:val="0"/>
          <w:divBdr>
            <w:top w:val="none" w:sz="0" w:space="0" w:color="auto"/>
            <w:left w:val="none" w:sz="0" w:space="0" w:color="auto"/>
            <w:bottom w:val="none" w:sz="0" w:space="0" w:color="auto"/>
            <w:right w:val="none" w:sz="0" w:space="0" w:color="auto"/>
          </w:divBdr>
        </w:div>
      </w:divsChild>
    </w:div>
    <w:div w:id="2033459885">
      <w:bodyDiv w:val="1"/>
      <w:marLeft w:val="0"/>
      <w:marRight w:val="0"/>
      <w:marTop w:val="0"/>
      <w:marBottom w:val="0"/>
      <w:divBdr>
        <w:top w:val="none" w:sz="0" w:space="0" w:color="auto"/>
        <w:left w:val="none" w:sz="0" w:space="0" w:color="auto"/>
        <w:bottom w:val="none" w:sz="0" w:space="0" w:color="auto"/>
        <w:right w:val="none" w:sz="0" w:space="0" w:color="auto"/>
      </w:divBdr>
      <w:divsChild>
        <w:div w:id="47152110">
          <w:marLeft w:val="0"/>
          <w:marRight w:val="0"/>
          <w:marTop w:val="0"/>
          <w:marBottom w:val="0"/>
          <w:divBdr>
            <w:top w:val="none" w:sz="0" w:space="0" w:color="auto"/>
            <w:left w:val="none" w:sz="0" w:space="0" w:color="auto"/>
            <w:bottom w:val="none" w:sz="0" w:space="0" w:color="auto"/>
            <w:right w:val="none" w:sz="0" w:space="0" w:color="auto"/>
          </w:divBdr>
        </w:div>
      </w:divsChild>
    </w:div>
    <w:div w:id="2082174302">
      <w:bodyDiv w:val="1"/>
      <w:marLeft w:val="0"/>
      <w:marRight w:val="0"/>
      <w:marTop w:val="0"/>
      <w:marBottom w:val="0"/>
      <w:divBdr>
        <w:top w:val="none" w:sz="0" w:space="0" w:color="auto"/>
        <w:left w:val="none" w:sz="0" w:space="0" w:color="auto"/>
        <w:bottom w:val="none" w:sz="0" w:space="0" w:color="auto"/>
        <w:right w:val="none" w:sz="0" w:space="0" w:color="auto"/>
      </w:divBdr>
      <w:divsChild>
        <w:div w:id="1635254693">
          <w:marLeft w:val="0"/>
          <w:marRight w:val="0"/>
          <w:marTop w:val="0"/>
          <w:marBottom w:val="0"/>
          <w:divBdr>
            <w:top w:val="none" w:sz="0" w:space="0" w:color="auto"/>
            <w:left w:val="none" w:sz="0" w:space="0" w:color="auto"/>
            <w:bottom w:val="none" w:sz="0" w:space="0" w:color="auto"/>
            <w:right w:val="none" w:sz="0" w:space="0" w:color="auto"/>
          </w:divBdr>
        </w:div>
        <w:div w:id="570237161">
          <w:marLeft w:val="0"/>
          <w:marRight w:val="0"/>
          <w:marTop w:val="0"/>
          <w:marBottom w:val="0"/>
          <w:divBdr>
            <w:top w:val="none" w:sz="0" w:space="0" w:color="auto"/>
            <w:left w:val="none" w:sz="0" w:space="0" w:color="auto"/>
            <w:bottom w:val="none" w:sz="0" w:space="0" w:color="auto"/>
            <w:right w:val="none" w:sz="0" w:space="0" w:color="auto"/>
          </w:divBdr>
        </w:div>
        <w:div w:id="550846701">
          <w:marLeft w:val="0"/>
          <w:marRight w:val="0"/>
          <w:marTop w:val="0"/>
          <w:marBottom w:val="0"/>
          <w:divBdr>
            <w:top w:val="none" w:sz="0" w:space="0" w:color="auto"/>
            <w:left w:val="none" w:sz="0" w:space="0" w:color="auto"/>
            <w:bottom w:val="none" w:sz="0" w:space="0" w:color="auto"/>
            <w:right w:val="none" w:sz="0" w:space="0" w:color="auto"/>
          </w:divBdr>
        </w:div>
        <w:div w:id="1337197473">
          <w:marLeft w:val="0"/>
          <w:marRight w:val="0"/>
          <w:marTop w:val="0"/>
          <w:marBottom w:val="0"/>
          <w:divBdr>
            <w:top w:val="none" w:sz="0" w:space="0" w:color="auto"/>
            <w:left w:val="none" w:sz="0" w:space="0" w:color="auto"/>
            <w:bottom w:val="none" w:sz="0" w:space="0" w:color="auto"/>
            <w:right w:val="none" w:sz="0" w:space="0" w:color="auto"/>
          </w:divBdr>
        </w:div>
        <w:div w:id="775440395">
          <w:marLeft w:val="0"/>
          <w:marRight w:val="0"/>
          <w:marTop w:val="0"/>
          <w:marBottom w:val="0"/>
          <w:divBdr>
            <w:top w:val="none" w:sz="0" w:space="0" w:color="auto"/>
            <w:left w:val="none" w:sz="0" w:space="0" w:color="auto"/>
            <w:bottom w:val="none" w:sz="0" w:space="0" w:color="auto"/>
            <w:right w:val="none" w:sz="0" w:space="0" w:color="auto"/>
          </w:divBdr>
        </w:div>
        <w:div w:id="1490949043">
          <w:marLeft w:val="0"/>
          <w:marRight w:val="0"/>
          <w:marTop w:val="0"/>
          <w:marBottom w:val="0"/>
          <w:divBdr>
            <w:top w:val="none" w:sz="0" w:space="0" w:color="auto"/>
            <w:left w:val="none" w:sz="0" w:space="0" w:color="auto"/>
            <w:bottom w:val="none" w:sz="0" w:space="0" w:color="auto"/>
            <w:right w:val="none" w:sz="0" w:space="0" w:color="auto"/>
          </w:divBdr>
        </w:div>
        <w:div w:id="935744988">
          <w:marLeft w:val="0"/>
          <w:marRight w:val="0"/>
          <w:marTop w:val="0"/>
          <w:marBottom w:val="0"/>
          <w:divBdr>
            <w:top w:val="none" w:sz="0" w:space="0" w:color="auto"/>
            <w:left w:val="none" w:sz="0" w:space="0" w:color="auto"/>
            <w:bottom w:val="none" w:sz="0" w:space="0" w:color="auto"/>
            <w:right w:val="none" w:sz="0" w:space="0" w:color="auto"/>
          </w:divBdr>
        </w:div>
        <w:div w:id="2032757553">
          <w:marLeft w:val="0"/>
          <w:marRight w:val="0"/>
          <w:marTop w:val="0"/>
          <w:marBottom w:val="0"/>
          <w:divBdr>
            <w:top w:val="none" w:sz="0" w:space="0" w:color="auto"/>
            <w:left w:val="none" w:sz="0" w:space="0" w:color="auto"/>
            <w:bottom w:val="none" w:sz="0" w:space="0" w:color="auto"/>
            <w:right w:val="none" w:sz="0" w:space="0" w:color="auto"/>
          </w:divBdr>
        </w:div>
        <w:div w:id="1888300507">
          <w:marLeft w:val="0"/>
          <w:marRight w:val="0"/>
          <w:marTop w:val="0"/>
          <w:marBottom w:val="0"/>
          <w:divBdr>
            <w:top w:val="none" w:sz="0" w:space="0" w:color="auto"/>
            <w:left w:val="none" w:sz="0" w:space="0" w:color="auto"/>
            <w:bottom w:val="none" w:sz="0" w:space="0" w:color="auto"/>
            <w:right w:val="none" w:sz="0" w:space="0" w:color="auto"/>
          </w:divBdr>
        </w:div>
        <w:div w:id="888147539">
          <w:marLeft w:val="0"/>
          <w:marRight w:val="0"/>
          <w:marTop w:val="0"/>
          <w:marBottom w:val="0"/>
          <w:divBdr>
            <w:top w:val="none" w:sz="0" w:space="0" w:color="auto"/>
            <w:left w:val="none" w:sz="0" w:space="0" w:color="auto"/>
            <w:bottom w:val="none" w:sz="0" w:space="0" w:color="auto"/>
            <w:right w:val="none" w:sz="0" w:space="0" w:color="auto"/>
          </w:divBdr>
        </w:div>
        <w:div w:id="284972084">
          <w:marLeft w:val="0"/>
          <w:marRight w:val="0"/>
          <w:marTop w:val="0"/>
          <w:marBottom w:val="0"/>
          <w:divBdr>
            <w:top w:val="none" w:sz="0" w:space="0" w:color="auto"/>
            <w:left w:val="none" w:sz="0" w:space="0" w:color="auto"/>
            <w:bottom w:val="none" w:sz="0" w:space="0" w:color="auto"/>
            <w:right w:val="none" w:sz="0" w:space="0" w:color="auto"/>
          </w:divBdr>
        </w:div>
        <w:div w:id="2101367651">
          <w:marLeft w:val="0"/>
          <w:marRight w:val="0"/>
          <w:marTop w:val="0"/>
          <w:marBottom w:val="0"/>
          <w:divBdr>
            <w:top w:val="none" w:sz="0" w:space="0" w:color="auto"/>
            <w:left w:val="none" w:sz="0" w:space="0" w:color="auto"/>
            <w:bottom w:val="none" w:sz="0" w:space="0" w:color="auto"/>
            <w:right w:val="none" w:sz="0" w:space="0" w:color="auto"/>
          </w:divBdr>
        </w:div>
        <w:div w:id="721247189">
          <w:marLeft w:val="0"/>
          <w:marRight w:val="0"/>
          <w:marTop w:val="0"/>
          <w:marBottom w:val="0"/>
          <w:divBdr>
            <w:top w:val="none" w:sz="0" w:space="0" w:color="auto"/>
            <w:left w:val="none" w:sz="0" w:space="0" w:color="auto"/>
            <w:bottom w:val="none" w:sz="0" w:space="0" w:color="auto"/>
            <w:right w:val="none" w:sz="0" w:space="0" w:color="auto"/>
          </w:divBdr>
        </w:div>
        <w:div w:id="368918930">
          <w:marLeft w:val="0"/>
          <w:marRight w:val="0"/>
          <w:marTop w:val="0"/>
          <w:marBottom w:val="0"/>
          <w:divBdr>
            <w:top w:val="none" w:sz="0" w:space="0" w:color="auto"/>
            <w:left w:val="none" w:sz="0" w:space="0" w:color="auto"/>
            <w:bottom w:val="none" w:sz="0" w:space="0" w:color="auto"/>
            <w:right w:val="none" w:sz="0" w:space="0" w:color="auto"/>
          </w:divBdr>
        </w:div>
        <w:div w:id="294409675">
          <w:marLeft w:val="0"/>
          <w:marRight w:val="0"/>
          <w:marTop w:val="0"/>
          <w:marBottom w:val="0"/>
          <w:divBdr>
            <w:top w:val="none" w:sz="0" w:space="0" w:color="auto"/>
            <w:left w:val="none" w:sz="0" w:space="0" w:color="auto"/>
            <w:bottom w:val="none" w:sz="0" w:space="0" w:color="auto"/>
            <w:right w:val="none" w:sz="0" w:space="0" w:color="auto"/>
          </w:divBdr>
        </w:div>
        <w:div w:id="18822593">
          <w:marLeft w:val="0"/>
          <w:marRight w:val="0"/>
          <w:marTop w:val="0"/>
          <w:marBottom w:val="0"/>
          <w:divBdr>
            <w:top w:val="none" w:sz="0" w:space="0" w:color="auto"/>
            <w:left w:val="none" w:sz="0" w:space="0" w:color="auto"/>
            <w:bottom w:val="none" w:sz="0" w:space="0" w:color="auto"/>
            <w:right w:val="none" w:sz="0" w:space="0" w:color="auto"/>
          </w:divBdr>
        </w:div>
        <w:div w:id="976183537">
          <w:marLeft w:val="0"/>
          <w:marRight w:val="0"/>
          <w:marTop w:val="0"/>
          <w:marBottom w:val="0"/>
          <w:divBdr>
            <w:top w:val="none" w:sz="0" w:space="0" w:color="auto"/>
            <w:left w:val="none" w:sz="0" w:space="0" w:color="auto"/>
            <w:bottom w:val="none" w:sz="0" w:space="0" w:color="auto"/>
            <w:right w:val="none" w:sz="0" w:space="0" w:color="auto"/>
          </w:divBdr>
        </w:div>
        <w:div w:id="836531488">
          <w:marLeft w:val="0"/>
          <w:marRight w:val="0"/>
          <w:marTop w:val="0"/>
          <w:marBottom w:val="0"/>
          <w:divBdr>
            <w:top w:val="none" w:sz="0" w:space="0" w:color="auto"/>
            <w:left w:val="none" w:sz="0" w:space="0" w:color="auto"/>
            <w:bottom w:val="none" w:sz="0" w:space="0" w:color="auto"/>
            <w:right w:val="none" w:sz="0" w:space="0" w:color="auto"/>
          </w:divBdr>
        </w:div>
        <w:div w:id="1739667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regist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lsevier.com/researcher/author/policies-and-guidelines/credit-author-statemen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41C1BD1-E369-4F9E-930D-1EAB88330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1294</Words>
  <Characters>7123</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Tatian L Celeita R</cp:lastModifiedBy>
  <cp:revision>28</cp:revision>
  <dcterms:created xsi:type="dcterms:W3CDTF">2026-03-15T17:54:00Z</dcterms:created>
  <dcterms:modified xsi:type="dcterms:W3CDTF">2026-09-22T01:15:00Z</dcterms:modified>
</cp:coreProperties>
</file>